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4B1CF" w14:textId="77777777" w:rsidR="007114F4" w:rsidRPr="00FA3261" w:rsidRDefault="007114F4" w:rsidP="007114F4">
      <w:pPr>
        <w:pStyle w:val="NoSpacing"/>
        <w:rPr>
          <w:b/>
          <w:bCs/>
        </w:rPr>
      </w:pPr>
      <w:r w:rsidRPr="00FA3261">
        <w:rPr>
          <w:b/>
          <w:bCs/>
        </w:rPr>
        <w:t>PART B- review of spending September 202</w:t>
      </w:r>
      <w:r>
        <w:rPr>
          <w:b/>
          <w:bCs/>
        </w:rPr>
        <w:t>4</w:t>
      </w:r>
      <w:r w:rsidRPr="00FA3261">
        <w:rPr>
          <w:b/>
          <w:bCs/>
        </w:rPr>
        <w:t>- July 202</w:t>
      </w:r>
      <w:r>
        <w:rPr>
          <w:b/>
          <w:bCs/>
        </w:rPr>
        <w:t>5</w:t>
      </w:r>
      <w:r w:rsidRPr="00FA3261">
        <w:rPr>
          <w:b/>
          <w:bCs/>
        </w:rPr>
        <w:t xml:space="preserve"> (previous academic year)</w:t>
      </w:r>
    </w:p>
    <w:tbl>
      <w:tblPr>
        <w:tblpPr w:leftFromText="180" w:rightFromText="180" w:vertAnchor="text" w:horzAnchor="page" w:tblpXSpec="center" w:tblpY="841"/>
        <w:tblW w:w="534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2"/>
        <w:gridCol w:w="4413"/>
        <w:gridCol w:w="8884"/>
      </w:tblGrid>
      <w:tr w:rsidR="007114F4" w:rsidRPr="00B926BA" w14:paraId="4D9AA0F9" w14:textId="77777777" w:rsidTr="00C1769C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11F6" w14:textId="77777777" w:rsidR="007114F4" w:rsidRPr="00B926BA" w:rsidRDefault="007114F4" w:rsidP="00C1769C">
            <w:pPr>
              <w:numPr>
                <w:ilvl w:val="0"/>
                <w:numId w:val="2"/>
              </w:numPr>
              <w:spacing w:before="60" w:after="60" w:line="240" w:lineRule="auto"/>
              <w:ind w:left="57" w:right="57"/>
              <w:rPr>
                <w:b/>
              </w:rPr>
            </w:pPr>
            <w:r w:rsidRPr="00B926BA">
              <w:rPr>
                <w:b/>
                <w:sz w:val="22"/>
                <w:szCs w:val="22"/>
              </w:rPr>
              <w:t>Intended outcome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FA50" w14:textId="77777777" w:rsidR="007114F4" w:rsidRPr="00B926BA" w:rsidRDefault="007114F4" w:rsidP="00C1769C">
            <w:pPr>
              <w:numPr>
                <w:ilvl w:val="0"/>
                <w:numId w:val="2"/>
              </w:num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B926BA">
              <w:rPr>
                <w:b/>
                <w:sz w:val="22"/>
                <w:szCs w:val="22"/>
              </w:rPr>
              <w:t>Success criteria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56CE90EC" w14:textId="77777777" w:rsidR="007114F4" w:rsidRPr="00B926BA" w:rsidRDefault="007114F4" w:rsidP="00C1769C">
            <w:pPr>
              <w:numPr>
                <w:ilvl w:val="0"/>
                <w:numId w:val="2"/>
              </w:num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B926BA">
              <w:rPr>
                <w:b/>
                <w:sz w:val="22"/>
                <w:szCs w:val="22"/>
              </w:rPr>
              <w:t xml:space="preserve">Outcomes </w:t>
            </w:r>
          </w:p>
        </w:tc>
      </w:tr>
      <w:tr w:rsidR="007114F4" w:rsidRPr="00B926BA" w14:paraId="21678BC9" w14:textId="77777777" w:rsidTr="00C1769C">
        <w:trPr>
          <w:trHeight w:val="983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E583C" w14:textId="77777777" w:rsidR="007114F4" w:rsidRPr="00B926BA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  <w:r w:rsidRPr="00B926BA">
              <w:rPr>
                <w:b/>
                <w:sz w:val="21"/>
                <w:szCs w:val="21"/>
              </w:rPr>
              <w:t>Improve attainment (RWM) for children to be in line with others nationally specifically focused on PP children.</w:t>
            </w:r>
          </w:p>
          <w:p w14:paraId="672BBF39" w14:textId="77777777" w:rsidR="007114F4" w:rsidRPr="00B926BA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1453EE36" w14:textId="77777777" w:rsidR="007114F4" w:rsidRPr="00B926BA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72E654CC" w14:textId="77777777" w:rsidR="007114F4" w:rsidRPr="00B926BA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09500562" w14:textId="77777777" w:rsidR="007114F4" w:rsidRPr="00B926BA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5DEB2A09" w14:textId="77777777" w:rsidR="007114F4" w:rsidRPr="00B926BA" w:rsidRDefault="007114F4" w:rsidP="00C1769C">
            <w:pPr>
              <w:spacing w:before="60" w:after="120" w:line="240" w:lineRule="auto"/>
              <w:ind w:left="57" w:right="57"/>
              <w:rPr>
                <w:rFonts w:cs="Arial"/>
                <w:bCs/>
                <w:color w:val="auto"/>
                <w:sz w:val="21"/>
                <w:szCs w:val="21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8645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Children retain or exceed attainment trajectory by end of KS2 so that:</w:t>
            </w:r>
          </w:p>
          <w:p w14:paraId="3F03C73A" w14:textId="77777777" w:rsidR="007114F4" w:rsidRPr="00B926BA" w:rsidRDefault="007114F4" w:rsidP="00C1769C">
            <w:pPr>
              <w:numPr>
                <w:ilvl w:val="0"/>
                <w:numId w:val="2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More than 65% of disadvantaged children met the expected standard in RWM and achieve combined end of KS2</w:t>
            </w:r>
          </w:p>
          <w:p w14:paraId="0EFEE4D3" w14:textId="77777777" w:rsidR="007114F4" w:rsidRPr="00B926BA" w:rsidRDefault="007114F4" w:rsidP="00C1769C">
            <w:pPr>
              <w:numPr>
                <w:ilvl w:val="0"/>
                <w:numId w:val="2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 xml:space="preserve">More than 15% of disadvantaged pupils met the higher standard in RWM end of KS2 </w:t>
            </w:r>
          </w:p>
          <w:p w14:paraId="639D2394" w14:textId="77777777" w:rsidR="007114F4" w:rsidRPr="00B926BA" w:rsidRDefault="007114F4" w:rsidP="00C1769C">
            <w:pPr>
              <w:numPr>
                <w:ilvl w:val="0"/>
                <w:numId w:val="2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Positive maths progress measure by the end of KS2.</w:t>
            </w:r>
          </w:p>
          <w:p w14:paraId="1E6AD60F" w14:textId="77777777" w:rsidR="007114F4" w:rsidRPr="00B926BA" w:rsidRDefault="007114F4" w:rsidP="00C1769C">
            <w:pPr>
              <w:numPr>
                <w:ilvl w:val="0"/>
                <w:numId w:val="2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More than 65% achieving multiplication check pass threshold in Year 4 to be in-line with national.</w:t>
            </w:r>
          </w:p>
          <w:p w14:paraId="03A2C981" w14:textId="77777777" w:rsidR="007114F4" w:rsidRPr="00B926BA" w:rsidRDefault="007114F4" w:rsidP="00C1769C">
            <w:pPr>
              <w:numPr>
                <w:ilvl w:val="0"/>
                <w:numId w:val="2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In house assessments show narrowing gaps within school through exceeding progress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tbl>
            <w:tblPr>
              <w:tblpPr w:leftFromText="180" w:rightFromText="180" w:vertAnchor="text" w:horzAnchor="margin" w:tblpX="-572" w:tblpY="-79"/>
              <w:tblOverlap w:val="never"/>
              <w:tblW w:w="84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  <w:gridCol w:w="1508"/>
              <w:gridCol w:w="1157"/>
            </w:tblGrid>
            <w:tr w:rsidR="007114F4" w:rsidRPr="00B926BA" w14:paraId="7277629F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17191B5A" w14:textId="675C8C3B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 w:rsidR="006B7E3A"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End KS2</w:t>
                  </w:r>
                </w:p>
              </w:tc>
              <w:tc>
                <w:tcPr>
                  <w:tcW w:w="1347" w:type="dxa"/>
                </w:tcPr>
                <w:p w14:paraId="393B1C18" w14:textId="2B8C2549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All children</w:t>
                  </w:r>
                  <w:r w:rsidR="006B7E3A"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(27)</w:t>
                  </w:r>
                </w:p>
              </w:tc>
              <w:tc>
                <w:tcPr>
                  <w:tcW w:w="1228" w:type="dxa"/>
                </w:tcPr>
                <w:p w14:paraId="3A26F75C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2BB19ABD" w14:textId="2D75FFEC" w:rsidR="006B7E3A" w:rsidRPr="00B926BA" w:rsidRDefault="006B7E3A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</w:tc>
              <w:tc>
                <w:tcPr>
                  <w:tcW w:w="1328" w:type="dxa"/>
                </w:tcPr>
                <w:p w14:paraId="344304DE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578A0C37" w14:textId="689BCE9A" w:rsidR="006B7E3A" w:rsidRPr="00B926BA" w:rsidRDefault="006B7E3A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(13)</w:t>
                  </w:r>
                </w:p>
              </w:tc>
              <w:tc>
                <w:tcPr>
                  <w:tcW w:w="1508" w:type="dxa"/>
                </w:tcPr>
                <w:p w14:paraId="660385BA" w14:textId="77777777" w:rsidR="007114F4" w:rsidRPr="00B926BA" w:rsidRDefault="007114F4" w:rsidP="00C1769C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all</w:t>
                  </w:r>
                </w:p>
              </w:tc>
              <w:tc>
                <w:tcPr>
                  <w:tcW w:w="1157" w:type="dxa"/>
                </w:tcPr>
                <w:p w14:paraId="302E120E" w14:textId="77777777" w:rsidR="007114F4" w:rsidRPr="00B926BA" w:rsidRDefault="007114F4" w:rsidP="00C1769C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PP</w:t>
                  </w:r>
                </w:p>
              </w:tc>
            </w:tr>
            <w:tr w:rsidR="007114F4" w:rsidRPr="00B926BA" w14:paraId="54F924A2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690F6F29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 standard</w:t>
                  </w:r>
                </w:p>
              </w:tc>
              <w:tc>
                <w:tcPr>
                  <w:tcW w:w="1347" w:type="dxa"/>
                </w:tcPr>
                <w:p w14:paraId="10286C69" w14:textId="4F48CA88" w:rsidR="007114F4" w:rsidRPr="004534E2" w:rsidRDefault="006B7E3A" w:rsidP="006B7E3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55.6%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(15)</w:t>
                  </w:r>
                </w:p>
              </w:tc>
              <w:tc>
                <w:tcPr>
                  <w:tcW w:w="1228" w:type="dxa"/>
                </w:tcPr>
                <w:p w14:paraId="79D3BCED" w14:textId="29C42B5A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50%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(7)</w:t>
                  </w:r>
                </w:p>
              </w:tc>
              <w:tc>
                <w:tcPr>
                  <w:tcW w:w="1328" w:type="dxa"/>
                </w:tcPr>
                <w:p w14:paraId="4B03C68F" w14:textId="655D94E5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61.5%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(8)</w:t>
                  </w:r>
                </w:p>
              </w:tc>
              <w:tc>
                <w:tcPr>
                  <w:tcW w:w="1508" w:type="dxa"/>
                </w:tcPr>
                <w:p w14:paraId="6AE53C88" w14:textId="74C894E0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62%</w:t>
                  </w:r>
                </w:p>
              </w:tc>
              <w:tc>
                <w:tcPr>
                  <w:tcW w:w="1157" w:type="dxa"/>
                </w:tcPr>
                <w:p w14:paraId="77500C6A" w14:textId="16000A46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47%</w:t>
                  </w:r>
                </w:p>
              </w:tc>
            </w:tr>
            <w:tr w:rsidR="007114F4" w:rsidRPr="00B926BA" w14:paraId="24D92343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74FF4ADE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Greater depth</w:t>
                  </w:r>
                </w:p>
              </w:tc>
              <w:tc>
                <w:tcPr>
                  <w:tcW w:w="1347" w:type="dxa"/>
                </w:tcPr>
                <w:p w14:paraId="00E815B2" w14:textId="4422EB29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7.4%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(2)</w:t>
                  </w:r>
                </w:p>
              </w:tc>
              <w:tc>
                <w:tcPr>
                  <w:tcW w:w="1228" w:type="dxa"/>
                </w:tcPr>
                <w:p w14:paraId="629508A1" w14:textId="5D286BB7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7.1%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1328" w:type="dxa"/>
                </w:tcPr>
                <w:p w14:paraId="0A7906D2" w14:textId="727B27B6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7.7%</w:t>
                  </w:r>
                  <w:r w:rsidR="004534E2" w:rsidRPr="004534E2">
                    <w:rPr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1508" w:type="dxa"/>
                </w:tcPr>
                <w:p w14:paraId="60076EAB" w14:textId="01C33D8C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8%</w:t>
                  </w:r>
                </w:p>
              </w:tc>
              <w:tc>
                <w:tcPr>
                  <w:tcW w:w="1157" w:type="dxa"/>
                </w:tcPr>
                <w:p w14:paraId="182D81CC" w14:textId="05174687" w:rsidR="007114F4" w:rsidRPr="004534E2" w:rsidRDefault="006B7E3A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4534E2">
                    <w:rPr>
                      <w:sz w:val="18"/>
                      <w:szCs w:val="18"/>
                    </w:rPr>
                    <w:t>4%</w:t>
                  </w:r>
                </w:p>
              </w:tc>
            </w:tr>
          </w:tbl>
          <w:p w14:paraId="1C8FE98C" w14:textId="2A7503C1" w:rsidR="007114F4" w:rsidRDefault="007114F4" w:rsidP="00C1769C">
            <w:pPr>
              <w:spacing w:after="0" w:line="240" w:lineRule="auto"/>
              <w:rPr>
                <w:sz w:val="18"/>
                <w:szCs w:val="18"/>
              </w:rPr>
            </w:pPr>
            <w:r w:rsidRPr="002C6919">
              <w:rPr>
                <w:sz w:val="18"/>
                <w:szCs w:val="18"/>
              </w:rPr>
              <w:t xml:space="preserve">*no progress measure published </w:t>
            </w:r>
          </w:p>
          <w:p w14:paraId="661DD768" w14:textId="21DD97E2" w:rsidR="00C92E44" w:rsidRDefault="00C92E44" w:rsidP="00C1769C">
            <w:pPr>
              <w:spacing w:after="0" w:line="240" w:lineRule="auto"/>
              <w:rPr>
                <w:sz w:val="18"/>
                <w:szCs w:val="18"/>
              </w:rPr>
            </w:pPr>
          </w:p>
          <w:p w14:paraId="4D18908B" w14:textId="426DFD5C" w:rsidR="00C92E44" w:rsidRDefault="00C92E44" w:rsidP="00C1769C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84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  <w:gridCol w:w="1508"/>
              <w:gridCol w:w="1157"/>
            </w:tblGrid>
            <w:tr w:rsidR="00C92E44" w:rsidRPr="00B926BA" w14:paraId="6956B68B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487C0486" w14:textId="6655371C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Year 4 multiplication check</w:t>
                  </w:r>
                </w:p>
              </w:tc>
              <w:tc>
                <w:tcPr>
                  <w:tcW w:w="1347" w:type="dxa"/>
                </w:tcPr>
                <w:p w14:paraId="38CD893B" w14:textId="77777777" w:rsidR="00C92E44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All children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</w:t>
                  </w:r>
                </w:p>
                <w:p w14:paraId="58C66058" w14:textId="6BE332E4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(29)</w:t>
                  </w:r>
                </w:p>
              </w:tc>
              <w:tc>
                <w:tcPr>
                  <w:tcW w:w="1228" w:type="dxa"/>
                </w:tcPr>
                <w:p w14:paraId="4D6AFDBD" w14:textId="649608DF" w:rsidR="00C92E44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6ADF3790" w14:textId="45F25A55" w:rsidR="00C92E44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(11)</w:t>
                  </w:r>
                </w:p>
                <w:p w14:paraId="1C951979" w14:textId="64110735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1328" w:type="dxa"/>
                </w:tcPr>
                <w:p w14:paraId="1EFEFA52" w14:textId="77777777" w:rsidR="00C92E44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36D5DA94" w14:textId="185778A4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(18)</w:t>
                  </w:r>
                </w:p>
              </w:tc>
              <w:tc>
                <w:tcPr>
                  <w:tcW w:w="1508" w:type="dxa"/>
                </w:tcPr>
                <w:p w14:paraId="0419B428" w14:textId="77777777" w:rsidR="00CA290A" w:rsidRDefault="00C92E44" w:rsidP="00C92E44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all</w:t>
                  </w:r>
                  <w:r w:rsidR="00CA290A"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</w:t>
                  </w:r>
                </w:p>
                <w:p w14:paraId="452F41D9" w14:textId="377B23B3" w:rsidR="00C92E44" w:rsidRPr="00CA290A" w:rsidRDefault="00CA290A" w:rsidP="00C92E44">
                  <w:pPr>
                    <w:tabs>
                      <w:tab w:val="center" w:pos="865"/>
                    </w:tabs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A290A">
                    <w:rPr>
                      <w:sz w:val="16"/>
                      <w:szCs w:val="16"/>
                    </w:rPr>
                    <w:t>(*2024 figure)</w:t>
                  </w:r>
                </w:p>
              </w:tc>
              <w:tc>
                <w:tcPr>
                  <w:tcW w:w="1157" w:type="dxa"/>
                </w:tcPr>
                <w:p w14:paraId="40FDF2C1" w14:textId="77777777" w:rsidR="00C92E44" w:rsidRPr="00B926BA" w:rsidRDefault="00C92E44" w:rsidP="00C92E44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PP</w:t>
                  </w:r>
                </w:p>
              </w:tc>
            </w:tr>
            <w:tr w:rsidR="00C92E44" w:rsidRPr="00B926BA" w14:paraId="19BC59BB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3EA5E9EF" w14:textId="5BB268FB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Average score </w:t>
                  </w:r>
                </w:p>
              </w:tc>
              <w:tc>
                <w:tcPr>
                  <w:tcW w:w="1347" w:type="dxa"/>
                </w:tcPr>
                <w:p w14:paraId="7E0C3DD4" w14:textId="07F71D13" w:rsidR="00C92E44" w:rsidRPr="00B926BA" w:rsidRDefault="00C92E44" w:rsidP="00C92E4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21.1</w:t>
                  </w:r>
                </w:p>
              </w:tc>
              <w:tc>
                <w:tcPr>
                  <w:tcW w:w="1228" w:type="dxa"/>
                </w:tcPr>
                <w:p w14:paraId="36ACDD36" w14:textId="194B279D" w:rsidR="00C92E44" w:rsidRPr="00B926BA" w:rsidRDefault="00C92E4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19.45</w:t>
                  </w:r>
                </w:p>
              </w:tc>
              <w:tc>
                <w:tcPr>
                  <w:tcW w:w="1328" w:type="dxa"/>
                </w:tcPr>
                <w:p w14:paraId="20AF2960" w14:textId="7962E0E3" w:rsidR="00C92E44" w:rsidRPr="00B926BA" w:rsidRDefault="00C92E4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22.17</w:t>
                  </w:r>
                </w:p>
              </w:tc>
              <w:tc>
                <w:tcPr>
                  <w:tcW w:w="1508" w:type="dxa"/>
                </w:tcPr>
                <w:p w14:paraId="7AD309A9" w14:textId="5FB071D0" w:rsidR="00C92E44" w:rsidRPr="00B926BA" w:rsidRDefault="00CA290A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20.6</w:t>
                  </w:r>
                </w:p>
              </w:tc>
              <w:tc>
                <w:tcPr>
                  <w:tcW w:w="1157" w:type="dxa"/>
                </w:tcPr>
                <w:p w14:paraId="0D2684AB" w14:textId="7366AD46" w:rsidR="00C92E44" w:rsidRPr="00B926BA" w:rsidRDefault="00A2729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18.9</w:t>
                  </w:r>
                </w:p>
              </w:tc>
            </w:tr>
            <w:tr w:rsidR="00C92E44" w:rsidRPr="00B926BA" w14:paraId="52CBBB59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69CB2AF4" w14:textId="5CD0FCEA" w:rsidR="00C92E44" w:rsidRPr="00B926BA" w:rsidRDefault="00C92E44" w:rsidP="00C92E44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% scoring full marks 25.</w:t>
                  </w:r>
                </w:p>
              </w:tc>
              <w:tc>
                <w:tcPr>
                  <w:tcW w:w="1347" w:type="dxa"/>
                </w:tcPr>
                <w:p w14:paraId="323BD28B" w14:textId="7635EF5F" w:rsidR="00C92E44" w:rsidRPr="00B926BA" w:rsidRDefault="00C92E4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34.5% (10)</w:t>
                  </w:r>
                </w:p>
              </w:tc>
              <w:tc>
                <w:tcPr>
                  <w:tcW w:w="1228" w:type="dxa"/>
                </w:tcPr>
                <w:p w14:paraId="3C08FAA9" w14:textId="0703E6A5" w:rsidR="00C92E44" w:rsidRPr="00B926BA" w:rsidRDefault="00C92E4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18.2% (2)</w:t>
                  </w:r>
                </w:p>
              </w:tc>
              <w:tc>
                <w:tcPr>
                  <w:tcW w:w="1328" w:type="dxa"/>
                </w:tcPr>
                <w:p w14:paraId="3F84E8E8" w14:textId="29A00D7C" w:rsidR="00C92E44" w:rsidRPr="00B926BA" w:rsidRDefault="00C92E4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44% (8)</w:t>
                  </w:r>
                </w:p>
              </w:tc>
              <w:tc>
                <w:tcPr>
                  <w:tcW w:w="1508" w:type="dxa"/>
                </w:tcPr>
                <w:p w14:paraId="68E7D901" w14:textId="330EAE6F" w:rsidR="00C92E44" w:rsidRPr="00B926BA" w:rsidRDefault="00A2729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34%</w:t>
                  </w:r>
                </w:p>
              </w:tc>
              <w:tc>
                <w:tcPr>
                  <w:tcW w:w="1157" w:type="dxa"/>
                </w:tcPr>
                <w:p w14:paraId="217CFB91" w14:textId="5A445B10" w:rsidR="00C92E44" w:rsidRPr="00B926BA" w:rsidRDefault="00A27294" w:rsidP="00C92E4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25%</w:t>
                  </w:r>
                </w:p>
              </w:tc>
            </w:tr>
          </w:tbl>
          <w:p w14:paraId="634D123F" w14:textId="1EC1E836" w:rsidR="00424853" w:rsidRDefault="00424853" w:rsidP="00C1769C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0FF6139F" w14:textId="77777777" w:rsidR="00424853" w:rsidRPr="00A174BB" w:rsidRDefault="00424853" w:rsidP="00C1769C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7DE42598" w14:textId="77777777" w:rsidR="007114F4" w:rsidRPr="00A174BB" w:rsidRDefault="007114F4" w:rsidP="00C1769C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A174BB">
              <w:rPr>
                <w:b/>
                <w:bCs/>
                <w:sz w:val="18"/>
                <w:szCs w:val="18"/>
              </w:rPr>
              <w:t>In house (number of children)</w:t>
            </w:r>
          </w:p>
          <w:tbl>
            <w:tblPr>
              <w:tblpPr w:leftFromText="180" w:rightFromText="180" w:vertAnchor="text" w:horzAnchor="page" w:tblpX="4361" w:tblpY="-33"/>
              <w:tblOverlap w:val="never"/>
              <w:tblW w:w="3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052"/>
              <w:gridCol w:w="819"/>
              <w:gridCol w:w="798"/>
            </w:tblGrid>
            <w:tr w:rsidR="007114F4" w:rsidRPr="00B926BA" w14:paraId="57A40394" w14:textId="77777777" w:rsidTr="00C1769C">
              <w:trPr>
                <w:trHeight w:val="349"/>
              </w:trPr>
              <w:tc>
                <w:tcPr>
                  <w:tcW w:w="2052" w:type="dxa"/>
                </w:tcPr>
                <w:p w14:paraId="3483337A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2</w:t>
                  </w:r>
                </w:p>
              </w:tc>
              <w:tc>
                <w:tcPr>
                  <w:tcW w:w="819" w:type="dxa"/>
                </w:tcPr>
                <w:p w14:paraId="285AA185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37F328C2" w14:textId="77E8EB5C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  <w:p w14:paraId="066F7239" w14:textId="78922FD7" w:rsidR="007114F4" w:rsidRPr="00B926BA" w:rsidRDefault="00ED51FD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(19)</w:t>
                  </w:r>
                </w:p>
              </w:tc>
              <w:tc>
                <w:tcPr>
                  <w:tcW w:w="798" w:type="dxa"/>
                </w:tcPr>
                <w:p w14:paraId="7C7D9CB7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59F3C000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  <w:p w14:paraId="79F21888" w14:textId="268376AE" w:rsidR="00ED51FD" w:rsidRPr="00B926BA" w:rsidRDefault="00ED51FD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(11)</w:t>
                  </w:r>
                </w:p>
              </w:tc>
            </w:tr>
            <w:tr w:rsidR="007114F4" w:rsidRPr="00B926BA" w14:paraId="3F6193F7" w14:textId="77777777" w:rsidTr="00C1769C">
              <w:trPr>
                <w:trHeight w:val="355"/>
              </w:trPr>
              <w:tc>
                <w:tcPr>
                  <w:tcW w:w="2052" w:type="dxa"/>
                </w:tcPr>
                <w:p w14:paraId="4A2A2D71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819" w:type="dxa"/>
                </w:tcPr>
                <w:p w14:paraId="3BAFF4C7" w14:textId="45864A96" w:rsidR="007114F4" w:rsidRPr="00B926BA" w:rsidRDefault="00ED51FD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42% (8)</w:t>
                  </w:r>
                </w:p>
              </w:tc>
              <w:tc>
                <w:tcPr>
                  <w:tcW w:w="798" w:type="dxa"/>
                </w:tcPr>
                <w:p w14:paraId="1C45DDFA" w14:textId="2CD72FF4" w:rsidR="007114F4" w:rsidRPr="00B926BA" w:rsidRDefault="00ED51FD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72% (8)</w:t>
                  </w:r>
                </w:p>
              </w:tc>
            </w:tr>
            <w:tr w:rsidR="007114F4" w:rsidRPr="00B926BA" w14:paraId="1FDB2DE2" w14:textId="77777777" w:rsidTr="00C1769C">
              <w:trPr>
                <w:trHeight w:val="141"/>
              </w:trPr>
              <w:tc>
                <w:tcPr>
                  <w:tcW w:w="2052" w:type="dxa"/>
                </w:tcPr>
                <w:p w14:paraId="1D7643E6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819" w:type="dxa"/>
                </w:tcPr>
                <w:p w14:paraId="6AC4747D" w14:textId="5FAFE7CD" w:rsidR="007114F4" w:rsidRPr="00B926BA" w:rsidRDefault="00ED51FD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5% (1)</w:t>
                  </w:r>
                </w:p>
              </w:tc>
              <w:tc>
                <w:tcPr>
                  <w:tcW w:w="798" w:type="dxa"/>
                </w:tcPr>
                <w:p w14:paraId="131175A6" w14:textId="028A4A8E" w:rsidR="007114F4" w:rsidRPr="00B926BA" w:rsidRDefault="00ED51FD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9% (1)</w:t>
                  </w:r>
                </w:p>
              </w:tc>
            </w:tr>
          </w:tbl>
          <w:p w14:paraId="367C0301" w14:textId="77777777" w:rsidR="007114F4" w:rsidRDefault="007114F4" w:rsidP="00C1769C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pPr w:leftFromText="180" w:rightFromText="180" w:vertAnchor="text" w:horzAnchor="margin" w:tblpY="-174"/>
              <w:tblOverlap w:val="never"/>
              <w:tblW w:w="38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1"/>
              <w:gridCol w:w="922"/>
              <w:gridCol w:w="847"/>
            </w:tblGrid>
            <w:tr w:rsidR="007114F4" w:rsidRPr="00B926BA" w14:paraId="2A0CECE3" w14:textId="77777777" w:rsidTr="00C1769C">
              <w:trPr>
                <w:trHeight w:val="352"/>
              </w:trPr>
              <w:tc>
                <w:tcPr>
                  <w:tcW w:w="2111" w:type="dxa"/>
                </w:tcPr>
                <w:p w14:paraId="4E8C1747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1</w:t>
                  </w:r>
                </w:p>
              </w:tc>
              <w:tc>
                <w:tcPr>
                  <w:tcW w:w="922" w:type="dxa"/>
                </w:tcPr>
                <w:p w14:paraId="6F65D76E" w14:textId="389D60BC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0894E76A" w14:textId="23E0B048" w:rsidR="00CF5103" w:rsidRDefault="00CF5103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  <w:p w14:paraId="31069298" w14:textId="369B6230" w:rsidR="007114F4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  <w:p w14:paraId="64329FF7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847" w:type="dxa"/>
                </w:tcPr>
                <w:p w14:paraId="052FC344" w14:textId="1CBF25F5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6C1FD748" w14:textId="51DCB4BD" w:rsidR="00CF5103" w:rsidRDefault="00CF5103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  <w:p w14:paraId="1462B6D6" w14:textId="3FE4D93B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</w:tr>
            <w:tr w:rsidR="007114F4" w:rsidRPr="00B926BA" w14:paraId="65BF26C7" w14:textId="77777777" w:rsidTr="00C1769C">
              <w:trPr>
                <w:trHeight w:val="191"/>
              </w:trPr>
              <w:tc>
                <w:tcPr>
                  <w:tcW w:w="2111" w:type="dxa"/>
                </w:tcPr>
                <w:p w14:paraId="4CE87C55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922" w:type="dxa"/>
                </w:tcPr>
                <w:p w14:paraId="0DF6A7BE" w14:textId="5585712B" w:rsidR="007114F4" w:rsidRPr="00B926BA" w:rsidRDefault="00CF5103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50%</w:t>
                  </w:r>
                  <w:r w:rsidR="00290433">
                    <w:rPr>
                      <w:sz w:val="18"/>
                      <w:szCs w:val="18"/>
                    </w:rPr>
                    <w:t xml:space="preserve"> (7)</w:t>
                  </w:r>
                </w:p>
              </w:tc>
              <w:tc>
                <w:tcPr>
                  <w:tcW w:w="847" w:type="dxa"/>
                </w:tcPr>
                <w:p w14:paraId="3E51DE04" w14:textId="270F0DB2" w:rsidR="007114F4" w:rsidRPr="00B926BA" w:rsidRDefault="00CF5103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78.6%</w:t>
                  </w:r>
                  <w:r w:rsidR="00290433">
                    <w:rPr>
                      <w:sz w:val="18"/>
                      <w:szCs w:val="18"/>
                    </w:rPr>
                    <w:t xml:space="preserve"> (11)</w:t>
                  </w:r>
                </w:p>
              </w:tc>
            </w:tr>
            <w:tr w:rsidR="007114F4" w:rsidRPr="00B926BA" w14:paraId="147F7039" w14:textId="77777777" w:rsidTr="00C1769C">
              <w:trPr>
                <w:trHeight w:val="139"/>
              </w:trPr>
              <w:tc>
                <w:tcPr>
                  <w:tcW w:w="2111" w:type="dxa"/>
                </w:tcPr>
                <w:p w14:paraId="713F8CA3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922" w:type="dxa"/>
                </w:tcPr>
                <w:p w14:paraId="2E033C15" w14:textId="7C8DED9F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 (1)</w:t>
                  </w:r>
                </w:p>
              </w:tc>
              <w:tc>
                <w:tcPr>
                  <w:tcW w:w="847" w:type="dxa"/>
                </w:tcPr>
                <w:p w14:paraId="4D24B6A3" w14:textId="0ED37E5E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14% (2)</w:t>
                  </w:r>
                </w:p>
              </w:tc>
            </w:tr>
          </w:tbl>
          <w:p w14:paraId="7800E87C" w14:textId="77777777" w:rsidR="007114F4" w:rsidRDefault="007114F4" w:rsidP="00C1769C">
            <w:pPr>
              <w:spacing w:after="0" w:line="240" w:lineRule="auto"/>
              <w:rPr>
                <w:sz w:val="18"/>
                <w:szCs w:val="18"/>
              </w:rPr>
            </w:pPr>
          </w:p>
          <w:p w14:paraId="55E3DC93" w14:textId="77777777" w:rsidR="007114F4" w:rsidRDefault="007114F4" w:rsidP="00C1769C">
            <w:pPr>
              <w:tabs>
                <w:tab w:val="left" w:pos="1691"/>
              </w:tabs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ab/>
            </w:r>
          </w:p>
          <w:p w14:paraId="2191D33D" w14:textId="77777777" w:rsidR="007114F4" w:rsidRDefault="007114F4" w:rsidP="00C1769C">
            <w:pPr>
              <w:tabs>
                <w:tab w:val="left" w:pos="1691"/>
              </w:tabs>
              <w:spacing w:after="0" w:line="240" w:lineRule="auto"/>
              <w:rPr>
                <w:sz w:val="21"/>
                <w:szCs w:val="21"/>
              </w:rPr>
            </w:pPr>
          </w:p>
          <w:p w14:paraId="72618AD9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23188FCF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0051BE1D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margin" w:tblpY="332"/>
              <w:tblOverlap w:val="never"/>
              <w:tblW w:w="38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76"/>
              <w:gridCol w:w="839"/>
              <w:gridCol w:w="839"/>
            </w:tblGrid>
            <w:tr w:rsidR="007114F4" w:rsidRPr="00B926BA" w14:paraId="2815C16C" w14:textId="77777777" w:rsidTr="009B5C9F">
              <w:trPr>
                <w:trHeight w:val="307"/>
              </w:trPr>
              <w:tc>
                <w:tcPr>
                  <w:tcW w:w="2176" w:type="dxa"/>
                </w:tcPr>
                <w:p w14:paraId="5AF6FDB4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3</w:t>
                  </w:r>
                </w:p>
              </w:tc>
              <w:tc>
                <w:tcPr>
                  <w:tcW w:w="839" w:type="dxa"/>
                </w:tcPr>
                <w:p w14:paraId="506FD1CF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6CD0DE3E" w14:textId="382405BA" w:rsidR="007114F4" w:rsidRPr="00B926BA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(10)</w:t>
                  </w:r>
                </w:p>
              </w:tc>
              <w:tc>
                <w:tcPr>
                  <w:tcW w:w="839" w:type="dxa"/>
                </w:tcPr>
                <w:p w14:paraId="23EAEDE1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06B4A63C" w14:textId="7AF6E9D7" w:rsidR="007114F4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(16)</w:t>
                  </w:r>
                </w:p>
                <w:p w14:paraId="5B5A08F0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</w:tr>
            <w:tr w:rsidR="007114F4" w:rsidRPr="00B926BA" w14:paraId="49FEDB3A" w14:textId="77777777" w:rsidTr="009B5C9F">
              <w:trPr>
                <w:trHeight w:val="166"/>
              </w:trPr>
              <w:tc>
                <w:tcPr>
                  <w:tcW w:w="2176" w:type="dxa"/>
                </w:tcPr>
                <w:p w14:paraId="65AA04BA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839" w:type="dxa"/>
                </w:tcPr>
                <w:p w14:paraId="5D4F6772" w14:textId="31A3559E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30% (3)</w:t>
                  </w:r>
                </w:p>
              </w:tc>
              <w:tc>
                <w:tcPr>
                  <w:tcW w:w="839" w:type="dxa"/>
                </w:tcPr>
                <w:p w14:paraId="23D8AA02" w14:textId="308D57A2" w:rsidR="007114F4" w:rsidRPr="00B926BA" w:rsidRDefault="009B5C9F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62.5% (10)</w:t>
                  </w:r>
                </w:p>
              </w:tc>
            </w:tr>
            <w:tr w:rsidR="007114F4" w:rsidRPr="00B926BA" w14:paraId="4D94F2E9" w14:textId="77777777" w:rsidTr="009B5C9F">
              <w:trPr>
                <w:trHeight w:val="121"/>
              </w:trPr>
              <w:tc>
                <w:tcPr>
                  <w:tcW w:w="2176" w:type="dxa"/>
                </w:tcPr>
                <w:p w14:paraId="512D2B5E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839" w:type="dxa"/>
                </w:tcPr>
                <w:p w14:paraId="1E4C4A58" w14:textId="1F4097B0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10% (1)</w:t>
                  </w:r>
                </w:p>
              </w:tc>
              <w:tc>
                <w:tcPr>
                  <w:tcW w:w="839" w:type="dxa"/>
                </w:tcPr>
                <w:p w14:paraId="1D9739E6" w14:textId="4A58E78E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12.5% (2)</w:t>
                  </w:r>
                </w:p>
              </w:tc>
            </w:tr>
          </w:tbl>
          <w:p w14:paraId="0466979B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page" w:tblpX="4401" w:tblpY="195"/>
              <w:tblOverlap w:val="never"/>
              <w:tblW w:w="3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071"/>
              <w:gridCol w:w="799"/>
              <w:gridCol w:w="799"/>
            </w:tblGrid>
            <w:tr w:rsidR="007114F4" w:rsidRPr="00B926BA" w14:paraId="2F38EEB6" w14:textId="77777777" w:rsidTr="00C1769C">
              <w:trPr>
                <w:trHeight w:val="288"/>
              </w:trPr>
              <w:tc>
                <w:tcPr>
                  <w:tcW w:w="2071" w:type="dxa"/>
                </w:tcPr>
                <w:p w14:paraId="6ED2CEDA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4</w:t>
                  </w:r>
                </w:p>
              </w:tc>
              <w:tc>
                <w:tcPr>
                  <w:tcW w:w="799" w:type="dxa"/>
                </w:tcPr>
                <w:p w14:paraId="28566E38" w14:textId="090AC08E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7C89CE17" w14:textId="349F267C" w:rsidR="009B5C9F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(13)</w:t>
                  </w:r>
                </w:p>
                <w:p w14:paraId="16CF18E9" w14:textId="60080293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799" w:type="dxa"/>
                </w:tcPr>
                <w:p w14:paraId="21FB6FD3" w14:textId="5894450D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4B29F40A" w14:textId="142383F6" w:rsidR="009B5C9F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(18)</w:t>
                  </w:r>
                </w:p>
                <w:p w14:paraId="45FDA893" w14:textId="7FC9E20F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</w:tr>
            <w:tr w:rsidR="007114F4" w:rsidRPr="00B926BA" w14:paraId="3404FA94" w14:textId="77777777" w:rsidTr="00C1769C">
              <w:trPr>
                <w:trHeight w:val="156"/>
              </w:trPr>
              <w:tc>
                <w:tcPr>
                  <w:tcW w:w="2071" w:type="dxa"/>
                </w:tcPr>
                <w:p w14:paraId="362A97C1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799" w:type="dxa"/>
                </w:tcPr>
                <w:p w14:paraId="4F5F189D" w14:textId="4FA090E8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53.8% (7)</w:t>
                  </w:r>
                </w:p>
              </w:tc>
              <w:tc>
                <w:tcPr>
                  <w:tcW w:w="799" w:type="dxa"/>
                </w:tcPr>
                <w:p w14:paraId="4BA27F93" w14:textId="2E0EC342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61% (11)</w:t>
                  </w:r>
                </w:p>
              </w:tc>
            </w:tr>
            <w:tr w:rsidR="007114F4" w:rsidRPr="00B926BA" w14:paraId="6834FDB5" w14:textId="77777777" w:rsidTr="00C1769C">
              <w:trPr>
                <w:trHeight w:val="227"/>
              </w:trPr>
              <w:tc>
                <w:tcPr>
                  <w:tcW w:w="2071" w:type="dxa"/>
                </w:tcPr>
                <w:p w14:paraId="3E0DC0E1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799" w:type="dxa"/>
                </w:tcPr>
                <w:p w14:paraId="3CD530B7" w14:textId="5A847966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23% (3)</w:t>
                  </w:r>
                </w:p>
              </w:tc>
              <w:tc>
                <w:tcPr>
                  <w:tcW w:w="799" w:type="dxa"/>
                </w:tcPr>
                <w:p w14:paraId="6A841560" w14:textId="425E20BC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16.7% (3)</w:t>
                  </w:r>
                </w:p>
              </w:tc>
            </w:tr>
          </w:tbl>
          <w:p w14:paraId="53F5EFEE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1D025BDF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7E8B4EC1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41592CA9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151334A0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1CD6A0D0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32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22"/>
              <w:gridCol w:w="727"/>
              <w:gridCol w:w="707"/>
            </w:tblGrid>
            <w:tr w:rsidR="007114F4" w:rsidRPr="00B926BA" w14:paraId="37D12988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70E4185D" w14:textId="77777777" w:rsidR="007114F4" w:rsidRPr="00B926BA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lastRenderedPageBreak/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5</w:t>
                  </w:r>
                </w:p>
              </w:tc>
              <w:tc>
                <w:tcPr>
                  <w:tcW w:w="709" w:type="dxa"/>
                </w:tcPr>
                <w:p w14:paraId="79878897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5F8FFCC5" w14:textId="7BB5B23A" w:rsidR="007114F4" w:rsidRPr="00B926BA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</w:tc>
              <w:tc>
                <w:tcPr>
                  <w:tcW w:w="709" w:type="dxa"/>
                </w:tcPr>
                <w:p w14:paraId="31E0EB68" w14:textId="77777777" w:rsidR="007114F4" w:rsidRDefault="007114F4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1CB3C675" w14:textId="2107343B" w:rsidR="007114F4" w:rsidRPr="00B926BA" w:rsidRDefault="009B5C9F" w:rsidP="00C1769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(17)</w:t>
                  </w:r>
                </w:p>
              </w:tc>
            </w:tr>
            <w:tr w:rsidR="007114F4" w:rsidRPr="00B926BA" w14:paraId="6ED2BDB2" w14:textId="77777777" w:rsidTr="00C1769C">
              <w:trPr>
                <w:trHeight w:val="191"/>
              </w:trPr>
              <w:tc>
                <w:tcPr>
                  <w:tcW w:w="1838" w:type="dxa"/>
                </w:tcPr>
                <w:p w14:paraId="6E3314A1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709" w:type="dxa"/>
                </w:tcPr>
                <w:p w14:paraId="77196545" w14:textId="061ACB6B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35.7% (5)</w:t>
                  </w:r>
                </w:p>
              </w:tc>
              <w:tc>
                <w:tcPr>
                  <w:tcW w:w="709" w:type="dxa"/>
                </w:tcPr>
                <w:p w14:paraId="0592E11D" w14:textId="229117F9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70% (12)</w:t>
                  </w:r>
                </w:p>
              </w:tc>
            </w:tr>
            <w:tr w:rsidR="007114F4" w:rsidRPr="00B926BA" w14:paraId="02827BA8" w14:textId="77777777" w:rsidTr="00C1769C">
              <w:trPr>
                <w:trHeight w:val="139"/>
              </w:trPr>
              <w:tc>
                <w:tcPr>
                  <w:tcW w:w="1838" w:type="dxa"/>
                </w:tcPr>
                <w:p w14:paraId="25C43D4B" w14:textId="77777777" w:rsidR="007114F4" w:rsidRPr="00FA3261" w:rsidRDefault="007114F4" w:rsidP="00C1769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709" w:type="dxa"/>
                </w:tcPr>
                <w:p w14:paraId="58920078" w14:textId="74FD281D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709" w:type="dxa"/>
                </w:tcPr>
                <w:p w14:paraId="5E3A6D5D" w14:textId="13FA15C6" w:rsidR="007114F4" w:rsidRPr="00B926BA" w:rsidRDefault="009B5C9F" w:rsidP="00C1769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12% (2)</w:t>
                  </w:r>
                </w:p>
              </w:tc>
            </w:tr>
          </w:tbl>
          <w:p w14:paraId="62CE7A9A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264243FC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5736E373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6FC0A8DD" w14:textId="77777777" w:rsidR="007114F4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4D1B0A50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7114F4" w:rsidRPr="00B926BA" w14:paraId="488AC421" w14:textId="77777777" w:rsidTr="00C1769C">
        <w:trPr>
          <w:trHeight w:val="1956"/>
        </w:trPr>
        <w:tc>
          <w:tcPr>
            <w:tcW w:w="22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A6701" w14:textId="77777777" w:rsidR="007114F4" w:rsidRPr="00A174BB" w:rsidRDefault="007114F4" w:rsidP="00C1769C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  <w:r w:rsidRPr="00A174BB">
              <w:rPr>
                <w:b/>
                <w:sz w:val="21"/>
                <w:szCs w:val="21"/>
              </w:rPr>
              <w:lastRenderedPageBreak/>
              <w:t>Secure consistently good quality of teaching and learning for all children in all year groups.</w:t>
            </w:r>
          </w:p>
          <w:p w14:paraId="38FE41B1" w14:textId="77777777" w:rsidR="007114F4" w:rsidRPr="00311895" w:rsidRDefault="007114F4" w:rsidP="00C1769C">
            <w:pPr>
              <w:spacing w:before="60" w:after="120" w:line="240" w:lineRule="auto"/>
              <w:ind w:right="57"/>
              <w:rPr>
                <w:b/>
                <w:sz w:val="21"/>
                <w:szCs w:val="21"/>
                <w:highlight w:val="yellow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0336" w14:textId="77777777" w:rsidR="007114F4" w:rsidRPr="00B926BA" w:rsidRDefault="007114F4" w:rsidP="00C1769C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Teaching and learning-</w:t>
            </w:r>
          </w:p>
          <w:p w14:paraId="4626F546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0"/>
                <w:szCs w:val="20"/>
              </w:rPr>
              <w:t>All staff have a secure understanding of mathematical fluency, and how to implement in teaching and learning to address COVID school closure gaps. This is evidenced with a triangulation of children’s books, assessment information and observations.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6348" w14:textId="77777777" w:rsidR="007114F4" w:rsidRPr="009C30A4" w:rsidRDefault="007114F4" w:rsidP="00C1769C">
            <w:pPr>
              <w:spacing w:after="0" w:line="240" w:lineRule="auto"/>
              <w:rPr>
                <w:sz w:val="21"/>
                <w:szCs w:val="21"/>
                <w:highlight w:val="yellow"/>
              </w:rPr>
            </w:pPr>
          </w:p>
          <w:p w14:paraId="25BB1AF2" w14:textId="5210D135" w:rsidR="00097719" w:rsidRDefault="00097719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Triangulated m</w:t>
            </w:r>
            <w:r w:rsidR="007114F4" w:rsidRPr="00C25FFE">
              <w:rPr>
                <w:sz w:val="21"/>
                <w:szCs w:val="21"/>
              </w:rPr>
              <w:t>onitoring from subject leads show consistent high-quality teaching including the whole school Meta Cognitive Science strategies with positive impact on progress and outcomes</w:t>
            </w:r>
            <w:r>
              <w:rPr>
                <w:sz w:val="21"/>
                <w:szCs w:val="21"/>
              </w:rPr>
              <w:t xml:space="preserve"> (see data outcomes).</w:t>
            </w:r>
          </w:p>
          <w:p w14:paraId="0D99ADBB" w14:textId="632536FB" w:rsidR="007114F4" w:rsidRPr="00C25FFE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C25FFE">
              <w:rPr>
                <w:sz w:val="21"/>
                <w:szCs w:val="21"/>
              </w:rPr>
              <w:t xml:space="preserve"> </w:t>
            </w:r>
          </w:p>
          <w:p w14:paraId="5BAA99FA" w14:textId="17BA4512" w:rsidR="007114F4" w:rsidRPr="00C25FFE" w:rsidRDefault="00C25FFE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C25FFE">
              <w:rPr>
                <w:sz w:val="21"/>
                <w:szCs w:val="21"/>
              </w:rPr>
              <w:t xml:space="preserve">Evidenced in progress data and End EYFS/Phonics data. </w:t>
            </w:r>
          </w:p>
          <w:p w14:paraId="3AE1EAC1" w14:textId="6A36C248" w:rsidR="007114F4" w:rsidRDefault="007114F4" w:rsidP="00C1769C">
            <w:pPr>
              <w:spacing w:after="0" w:line="240" w:lineRule="auto"/>
              <w:rPr>
                <w:sz w:val="21"/>
                <w:szCs w:val="21"/>
                <w:highlight w:val="yellow"/>
              </w:rPr>
            </w:pPr>
          </w:p>
          <w:p w14:paraId="51C830CD" w14:textId="080510DA" w:rsidR="00097719" w:rsidRPr="00097719" w:rsidRDefault="00097719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45642FA5" w14:textId="435D49A7" w:rsidR="00097719" w:rsidRDefault="00097719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2025- </w:t>
            </w:r>
            <w:r w:rsidRPr="00097719">
              <w:rPr>
                <w:sz w:val="21"/>
                <w:szCs w:val="21"/>
              </w:rPr>
              <w:t>10/11 (90.9%) PP achieved phonics end Year 1.</w:t>
            </w:r>
            <w:r>
              <w:rPr>
                <w:sz w:val="21"/>
                <w:szCs w:val="21"/>
              </w:rPr>
              <w:t xml:space="preserve"> (NA- 67%)</w:t>
            </w:r>
          </w:p>
          <w:p w14:paraId="19942774" w14:textId="0E7E5731" w:rsidR="00097719" w:rsidRDefault="00097719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2024- 14/16 (87.5%) PP achieved phonics end Year 1. (NA-68%)</w:t>
            </w:r>
          </w:p>
          <w:p w14:paraId="1FE3B20B" w14:textId="0C19AC3E" w:rsidR="00097719" w:rsidRDefault="00097719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2023- </w:t>
            </w:r>
            <w:r w:rsidR="00947BF6">
              <w:rPr>
                <w:sz w:val="21"/>
                <w:szCs w:val="21"/>
              </w:rPr>
              <w:t>6/8 (</w:t>
            </w:r>
            <w:r>
              <w:rPr>
                <w:sz w:val="21"/>
                <w:szCs w:val="21"/>
              </w:rPr>
              <w:t>75%</w:t>
            </w:r>
            <w:r w:rsidR="00947BF6">
              <w:rPr>
                <w:sz w:val="21"/>
                <w:szCs w:val="21"/>
              </w:rPr>
              <w:t>) achieved phonic end Year 1.</w:t>
            </w:r>
            <w:r>
              <w:rPr>
                <w:sz w:val="21"/>
                <w:szCs w:val="21"/>
              </w:rPr>
              <w:t xml:space="preserve"> (NA- 66%)</w:t>
            </w:r>
          </w:p>
          <w:p w14:paraId="4FF17368" w14:textId="7CE52F0D" w:rsidR="00947BF6" w:rsidRDefault="00947BF6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7F4AF07E" w14:textId="7BAB4350" w:rsidR="00947BF6" w:rsidRDefault="00947BF6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EYFS GLD</w:t>
            </w:r>
          </w:p>
          <w:p w14:paraId="503CEAB1" w14:textId="0CC6E22C" w:rsidR="00947BF6" w:rsidRDefault="00947BF6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2025-</w:t>
            </w:r>
            <w:r w:rsidR="00C00AD2">
              <w:rPr>
                <w:sz w:val="21"/>
                <w:szCs w:val="21"/>
              </w:rPr>
              <w:t>4/9 (44%)</w:t>
            </w:r>
            <w:r w:rsidR="00B61448">
              <w:rPr>
                <w:sz w:val="21"/>
                <w:szCs w:val="21"/>
              </w:rPr>
              <w:t xml:space="preserve"> (2 pupils below National other)</w:t>
            </w:r>
          </w:p>
          <w:p w14:paraId="69906943" w14:textId="654F94F0" w:rsidR="00947BF6" w:rsidRDefault="00947BF6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2024</w:t>
            </w:r>
            <w:r w:rsidR="007F1654">
              <w:rPr>
                <w:sz w:val="21"/>
                <w:szCs w:val="21"/>
              </w:rPr>
              <w:t xml:space="preserve"> 8/14 (</w:t>
            </w:r>
            <w:r w:rsidR="00C00AD2">
              <w:rPr>
                <w:sz w:val="21"/>
                <w:szCs w:val="21"/>
              </w:rPr>
              <w:t>57%</w:t>
            </w:r>
            <w:r w:rsidR="007F1654">
              <w:rPr>
                <w:sz w:val="21"/>
                <w:szCs w:val="21"/>
              </w:rPr>
              <w:t>)</w:t>
            </w:r>
            <w:r w:rsidR="007A227D">
              <w:rPr>
                <w:sz w:val="21"/>
                <w:szCs w:val="21"/>
              </w:rPr>
              <w:t xml:space="preserve">   NA- 52%</w:t>
            </w:r>
          </w:p>
          <w:p w14:paraId="676F356E" w14:textId="00E6ECC8" w:rsidR="00947BF6" w:rsidRPr="00097719" w:rsidRDefault="00947BF6" w:rsidP="00C1769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2023-</w:t>
            </w:r>
            <w:r w:rsidR="007F1654">
              <w:rPr>
                <w:sz w:val="21"/>
                <w:szCs w:val="21"/>
              </w:rPr>
              <w:t xml:space="preserve"> 5/11 (</w:t>
            </w:r>
            <w:r>
              <w:rPr>
                <w:sz w:val="21"/>
                <w:szCs w:val="21"/>
              </w:rPr>
              <w:t>45%</w:t>
            </w:r>
            <w:r w:rsidR="007F1654">
              <w:rPr>
                <w:sz w:val="21"/>
                <w:szCs w:val="21"/>
              </w:rPr>
              <w:t>)</w:t>
            </w:r>
            <w:r w:rsidR="007A227D">
              <w:rPr>
                <w:sz w:val="21"/>
                <w:szCs w:val="21"/>
              </w:rPr>
              <w:t xml:space="preserve"> NA- 52%</w:t>
            </w:r>
          </w:p>
          <w:p w14:paraId="0FD98E81" w14:textId="77777777" w:rsidR="00097719" w:rsidRPr="009C30A4" w:rsidRDefault="00097719" w:rsidP="00C1769C">
            <w:pPr>
              <w:spacing w:after="0" w:line="240" w:lineRule="auto"/>
              <w:rPr>
                <w:sz w:val="21"/>
                <w:szCs w:val="21"/>
                <w:highlight w:val="yellow"/>
              </w:rPr>
            </w:pPr>
          </w:p>
          <w:p w14:paraId="07F7CD47" w14:textId="77777777" w:rsidR="007114F4" w:rsidRPr="009C30A4" w:rsidRDefault="007114F4" w:rsidP="00C1769C">
            <w:pPr>
              <w:spacing w:after="0" w:line="240" w:lineRule="auto"/>
              <w:rPr>
                <w:sz w:val="21"/>
                <w:szCs w:val="21"/>
                <w:highlight w:val="yellow"/>
              </w:rPr>
            </w:pPr>
          </w:p>
        </w:tc>
      </w:tr>
      <w:tr w:rsidR="007114F4" w:rsidRPr="00B926BA" w14:paraId="3A39915A" w14:textId="77777777" w:rsidTr="00C1769C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30DB1" w14:textId="77777777" w:rsidR="007114F4" w:rsidRPr="006F05EA" w:rsidRDefault="007114F4" w:rsidP="00C1769C">
            <w:pPr>
              <w:spacing w:after="0" w:line="240" w:lineRule="auto"/>
              <w:rPr>
                <w:b/>
                <w:bCs/>
                <w:sz w:val="21"/>
                <w:szCs w:val="21"/>
              </w:rPr>
            </w:pPr>
            <w:r w:rsidRPr="006F05EA">
              <w:rPr>
                <w:b/>
                <w:bCs/>
                <w:sz w:val="21"/>
                <w:szCs w:val="21"/>
              </w:rPr>
              <w:t>Additional social/emotional and pastoral care programmes including forest schools and amazing me to improve and sustain well-being and emotional health.</w:t>
            </w:r>
          </w:p>
          <w:p w14:paraId="3A8101C3" w14:textId="77777777" w:rsidR="007114F4" w:rsidRPr="00311895" w:rsidRDefault="007114F4" w:rsidP="00C1769C">
            <w:pPr>
              <w:spacing w:before="60" w:after="120" w:line="240" w:lineRule="auto"/>
              <w:ind w:left="57" w:right="57"/>
              <w:rPr>
                <w:rFonts w:cs="Arial"/>
                <w:color w:val="auto"/>
                <w:sz w:val="21"/>
                <w:szCs w:val="21"/>
                <w:highlight w:val="yellow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741B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Qualitative evidence including children’s voice/social emotion measures show positive different post intervention and sustained improvements in well-being. </w:t>
            </w:r>
          </w:p>
          <w:p w14:paraId="24CBD041" w14:textId="2987AF14" w:rsidR="007114F4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Reduction in behaviour incidents </w:t>
            </w:r>
          </w:p>
          <w:p w14:paraId="5554606A" w14:textId="77777777" w:rsidR="004534E2" w:rsidRPr="00B926BA" w:rsidRDefault="004534E2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A011A0B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Strong behaviour for learning supports academic performance so…</w:t>
            </w:r>
          </w:p>
          <w:p w14:paraId="5750ECF7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Children make at least good progress academically</w:t>
            </w:r>
          </w:p>
          <w:p w14:paraId="569F98D2" w14:textId="77777777" w:rsidR="007114F4" w:rsidRPr="00B926BA" w:rsidRDefault="007114F4" w:rsidP="00C1769C">
            <w:pPr>
              <w:autoSpaceDN/>
              <w:spacing w:before="60" w:after="12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Children retain or exceed their attainment trajectory</w:t>
            </w:r>
          </w:p>
          <w:p w14:paraId="43B68901" w14:textId="77777777" w:rsidR="007114F4" w:rsidRPr="00B926BA" w:rsidRDefault="007114F4" w:rsidP="00C1769C">
            <w:pPr>
              <w:autoSpaceDN/>
              <w:spacing w:before="60" w:after="12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Tracking of after school learning demonstrates access for and increase of vulnerable children </w:t>
            </w:r>
            <w:r w:rsidRPr="00B926BA">
              <w:rPr>
                <w:sz w:val="20"/>
                <w:szCs w:val="20"/>
              </w:rPr>
              <w:lastRenderedPageBreak/>
              <w:t>across a wide variety of after school learning each academic year.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2C799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lastRenderedPageBreak/>
              <w:t>Key children accessed additional forest schools both main school and EYFS positively impacted on learning behaviours and vocabulary development as evidenced in monitoring books/observations.</w:t>
            </w:r>
          </w:p>
          <w:p w14:paraId="01A0296E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8620333" w14:textId="7F638F91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All classes accessed both Forest Schools and Year throughout </w:t>
            </w:r>
            <w:r>
              <w:rPr>
                <w:sz w:val="20"/>
                <w:szCs w:val="20"/>
              </w:rPr>
              <w:t>202</w:t>
            </w:r>
            <w:r w:rsidR="004534E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- 202</w:t>
            </w:r>
            <w:r w:rsidR="004534E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B926BA">
              <w:rPr>
                <w:sz w:val="20"/>
                <w:szCs w:val="20"/>
              </w:rPr>
              <w:t xml:space="preserve">academic year. </w:t>
            </w:r>
          </w:p>
          <w:p w14:paraId="6321BC1B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03A3180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389BF3B" w14:textId="283C9799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 PP children (Yr2-6) attended learning away residentials impacting on vocabulary and knowledge development which is evident in books/assessments</w:t>
            </w:r>
            <w:r w:rsidR="009C30A4">
              <w:rPr>
                <w:sz w:val="20"/>
                <w:szCs w:val="20"/>
              </w:rPr>
              <w:t>/curriculum leads monitoring.</w:t>
            </w:r>
            <w:r w:rsidRPr="00DE3162">
              <w:rPr>
                <w:sz w:val="20"/>
                <w:szCs w:val="20"/>
              </w:rPr>
              <w:t xml:space="preserve"> (8</w:t>
            </w:r>
            <w:r w:rsidR="00C132E1">
              <w:rPr>
                <w:sz w:val="20"/>
                <w:szCs w:val="20"/>
              </w:rPr>
              <w:t>3</w:t>
            </w:r>
            <w:r w:rsidRPr="00DE3162">
              <w:rPr>
                <w:sz w:val="20"/>
                <w:szCs w:val="20"/>
              </w:rPr>
              <w:t>% attending</w:t>
            </w:r>
            <w:r w:rsidR="009B12F0">
              <w:rPr>
                <w:sz w:val="20"/>
                <w:szCs w:val="20"/>
              </w:rPr>
              <w:t xml:space="preserve"> in</w:t>
            </w:r>
            <w:r w:rsidR="00097719">
              <w:rPr>
                <w:sz w:val="20"/>
                <w:szCs w:val="20"/>
              </w:rPr>
              <w:t>-</w:t>
            </w:r>
            <w:r w:rsidR="009B12F0">
              <w:rPr>
                <w:sz w:val="20"/>
                <w:szCs w:val="20"/>
              </w:rPr>
              <w:t>line with 2024)</w:t>
            </w:r>
          </w:p>
          <w:p w14:paraId="11961403" w14:textId="77777777" w:rsidR="00D64F89" w:rsidRPr="00B926BA" w:rsidRDefault="00D64F89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6451D25A" w14:textId="77777777" w:rsidR="007114F4" w:rsidRPr="00B926BA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5D62155" w14:textId="44BA2205" w:rsidR="009C30A4" w:rsidRDefault="007114F4" w:rsidP="00C1769C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Tracking embedded of after school learning specifically targeting key children including those PP and SEND. </w:t>
            </w:r>
            <w:r w:rsidR="00062AFD">
              <w:rPr>
                <w:sz w:val="20"/>
                <w:szCs w:val="20"/>
              </w:rPr>
              <w:t xml:space="preserve">Increase for Autumn 2025 in KS1 and KS2. </w:t>
            </w:r>
            <w:r w:rsidR="009C30A4" w:rsidRPr="00062AFD">
              <w:rPr>
                <w:sz w:val="20"/>
                <w:szCs w:val="20"/>
              </w:rPr>
              <w:t>Current October 2025</w:t>
            </w:r>
            <w:r w:rsidR="00C132E1" w:rsidRPr="00062AFD">
              <w:rPr>
                <w:sz w:val="20"/>
                <w:szCs w:val="20"/>
              </w:rPr>
              <w:t xml:space="preserve"> after school learning</w:t>
            </w:r>
            <w:r w:rsidR="00062AFD">
              <w:rPr>
                <w:sz w:val="20"/>
                <w:szCs w:val="20"/>
              </w:rPr>
              <w:t xml:space="preserve"> places:</w:t>
            </w:r>
            <w:r w:rsidR="00062AFD" w:rsidRPr="00062AFD">
              <w:rPr>
                <w:sz w:val="20"/>
                <w:szCs w:val="20"/>
              </w:rPr>
              <w:t xml:space="preserve"> 41% PP</w:t>
            </w:r>
          </w:p>
          <w:p w14:paraId="33B7FD79" w14:textId="3483D4C3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6367E828" w14:textId="1A2B13CE" w:rsidR="00380943" w:rsidRDefault="00FB4BE5" w:rsidP="0038094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house progress data shows</w:t>
            </w:r>
            <w:r w:rsidR="00380943">
              <w:rPr>
                <w:sz w:val="20"/>
                <w:szCs w:val="20"/>
              </w:rPr>
              <w:t>:</w:t>
            </w:r>
          </w:p>
          <w:p w14:paraId="75ADE335" w14:textId="30F934B6" w:rsidR="00380943" w:rsidRDefault="00380943" w:rsidP="0038094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Whole school</w:t>
            </w:r>
          </w:p>
          <w:p w14:paraId="2AF26995" w14:textId="49AB340C" w:rsidR="00380943" w:rsidRDefault="00380943" w:rsidP="0038094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Reading: 82% at least expected progress (69/84)</w:t>
            </w:r>
          </w:p>
          <w:p w14:paraId="47F89151" w14:textId="354EF457" w:rsidR="00380943" w:rsidRDefault="00380943" w:rsidP="0038094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Writing: 83% at least expected progress (70/84)</w:t>
            </w:r>
          </w:p>
          <w:p w14:paraId="31006F52" w14:textId="022848C3" w:rsidR="00380943" w:rsidRDefault="00380943" w:rsidP="0038094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Maths: 86% at least expected progress (72/84)</w:t>
            </w:r>
          </w:p>
          <w:p w14:paraId="40861375" w14:textId="30C94063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41885AA8" w14:textId="54D6B99E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 – 100% expected progress across RWM</w:t>
            </w:r>
            <w:r w:rsidR="00380943">
              <w:rPr>
                <w:sz w:val="20"/>
                <w:szCs w:val="20"/>
              </w:rPr>
              <w:t xml:space="preserve">. </w:t>
            </w:r>
          </w:p>
          <w:p w14:paraId="4F7E3E0E" w14:textId="30D03B18" w:rsidR="00C132E1" w:rsidRDefault="00C132E1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5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</w:tblGrid>
            <w:tr w:rsidR="00FB4BE5" w:rsidRPr="00B926BA" w14:paraId="07C2BC3F" w14:textId="77777777" w:rsidTr="00FB4BE5">
              <w:trPr>
                <w:trHeight w:val="352"/>
              </w:trPr>
              <w:tc>
                <w:tcPr>
                  <w:tcW w:w="1838" w:type="dxa"/>
                </w:tcPr>
                <w:p w14:paraId="2A88FFC5" w14:textId="6248C84F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Year 2 progress (19)</w:t>
                  </w:r>
                </w:p>
              </w:tc>
              <w:tc>
                <w:tcPr>
                  <w:tcW w:w="1347" w:type="dxa"/>
                </w:tcPr>
                <w:p w14:paraId="64C8F956" w14:textId="1650F08D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Reading</w:t>
                  </w:r>
                </w:p>
              </w:tc>
              <w:tc>
                <w:tcPr>
                  <w:tcW w:w="1228" w:type="dxa"/>
                </w:tcPr>
                <w:p w14:paraId="12BE2BC3" w14:textId="4263601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Writing </w:t>
                  </w:r>
                </w:p>
              </w:tc>
              <w:tc>
                <w:tcPr>
                  <w:tcW w:w="1328" w:type="dxa"/>
                </w:tcPr>
                <w:p w14:paraId="676151F4" w14:textId="35D0F593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Maths </w:t>
                  </w:r>
                </w:p>
              </w:tc>
            </w:tr>
            <w:tr w:rsidR="00FB4BE5" w:rsidRPr="004534E2" w14:paraId="1845C4E5" w14:textId="77777777" w:rsidTr="00FB4BE5">
              <w:trPr>
                <w:trHeight w:val="419"/>
              </w:trPr>
              <w:tc>
                <w:tcPr>
                  <w:tcW w:w="1838" w:type="dxa"/>
                </w:tcPr>
                <w:p w14:paraId="54BC6A4B" w14:textId="4131238D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</w:t>
                  </w:r>
                </w:p>
              </w:tc>
              <w:tc>
                <w:tcPr>
                  <w:tcW w:w="1347" w:type="dxa"/>
                </w:tcPr>
                <w:p w14:paraId="5B469BEE" w14:textId="0F86B60F" w:rsidR="00FB4BE5" w:rsidRPr="004534E2" w:rsidRDefault="00FB4BE5" w:rsidP="00FB4BE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74% (14)</w:t>
                  </w:r>
                </w:p>
              </w:tc>
              <w:tc>
                <w:tcPr>
                  <w:tcW w:w="1228" w:type="dxa"/>
                </w:tcPr>
                <w:p w14:paraId="3ED8EDC0" w14:textId="6AB58F2E" w:rsidR="00FB4BE5" w:rsidRPr="004534E2" w:rsidRDefault="00FB4BE5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63% (12)</w:t>
                  </w:r>
                </w:p>
              </w:tc>
              <w:tc>
                <w:tcPr>
                  <w:tcW w:w="1328" w:type="dxa"/>
                </w:tcPr>
                <w:p w14:paraId="2325B4FF" w14:textId="11EF69E8" w:rsidR="00FB4BE5" w:rsidRPr="004534E2" w:rsidRDefault="00FB4BE5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79% (15)</w:t>
                  </w:r>
                </w:p>
              </w:tc>
            </w:tr>
            <w:tr w:rsidR="00FB4BE5" w:rsidRPr="004534E2" w14:paraId="116A5267" w14:textId="77777777" w:rsidTr="00FB4BE5">
              <w:trPr>
                <w:trHeight w:val="411"/>
              </w:trPr>
              <w:tc>
                <w:tcPr>
                  <w:tcW w:w="1838" w:type="dxa"/>
                </w:tcPr>
                <w:p w14:paraId="479F4122" w14:textId="4E24A1E9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Exceeded </w:t>
                  </w:r>
                </w:p>
              </w:tc>
              <w:tc>
                <w:tcPr>
                  <w:tcW w:w="1347" w:type="dxa"/>
                </w:tcPr>
                <w:p w14:paraId="43929B2E" w14:textId="1FB4197F" w:rsidR="00FB4BE5" w:rsidRPr="004534E2" w:rsidRDefault="00FB4BE5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21% (4)</w:t>
                  </w:r>
                </w:p>
              </w:tc>
              <w:tc>
                <w:tcPr>
                  <w:tcW w:w="1228" w:type="dxa"/>
                </w:tcPr>
                <w:p w14:paraId="6A5807C7" w14:textId="5348835C" w:rsidR="00FB4BE5" w:rsidRPr="004534E2" w:rsidRDefault="00FB4BE5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11% (2)</w:t>
                  </w:r>
                </w:p>
              </w:tc>
              <w:tc>
                <w:tcPr>
                  <w:tcW w:w="1328" w:type="dxa"/>
                </w:tcPr>
                <w:p w14:paraId="4E2F55DA" w14:textId="1A39C0B6" w:rsidR="00FB4BE5" w:rsidRPr="004534E2" w:rsidRDefault="00FB4BE5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16% (3)</w:t>
                  </w:r>
                </w:p>
              </w:tc>
            </w:tr>
          </w:tbl>
          <w:p w14:paraId="3F77CF20" w14:textId="7251DC6F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4982780C" w14:textId="2D44499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FC7E88B" w14:textId="2330E94D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672E96B" w14:textId="21717B6D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1998B800" w14:textId="12D7A2B5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589B0E6" w14:textId="54B847FA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CAE24E0" w14:textId="7FC98428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5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</w:tblGrid>
            <w:tr w:rsidR="00FB4BE5" w:rsidRPr="00B926BA" w14:paraId="4292AF94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22F8B975" w14:textId="77777777" w:rsidR="00FB4BE5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Year 3 progress </w:t>
                  </w:r>
                </w:p>
                <w:p w14:paraId="65DEB1D3" w14:textId="563D3ECA" w:rsidR="00D26F12" w:rsidRPr="00B926BA" w:rsidRDefault="00D26F12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(10)</w:t>
                  </w:r>
                </w:p>
              </w:tc>
              <w:tc>
                <w:tcPr>
                  <w:tcW w:w="1347" w:type="dxa"/>
                </w:tcPr>
                <w:p w14:paraId="2B58C8A4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Reading</w:t>
                  </w:r>
                </w:p>
              </w:tc>
              <w:tc>
                <w:tcPr>
                  <w:tcW w:w="1228" w:type="dxa"/>
                </w:tcPr>
                <w:p w14:paraId="0815FF04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Writing </w:t>
                  </w:r>
                </w:p>
              </w:tc>
              <w:tc>
                <w:tcPr>
                  <w:tcW w:w="1328" w:type="dxa"/>
                </w:tcPr>
                <w:p w14:paraId="4EE50236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Maths </w:t>
                  </w:r>
                </w:p>
              </w:tc>
            </w:tr>
            <w:tr w:rsidR="00FB4BE5" w:rsidRPr="004534E2" w14:paraId="018CFC2E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10669211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</w:t>
                  </w:r>
                </w:p>
              </w:tc>
              <w:tc>
                <w:tcPr>
                  <w:tcW w:w="1347" w:type="dxa"/>
                </w:tcPr>
                <w:p w14:paraId="49FE4CB9" w14:textId="1A8E49DC" w:rsidR="00FB4BE5" w:rsidRPr="004534E2" w:rsidRDefault="00D26F12" w:rsidP="00FB4BE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90% (9)</w:t>
                  </w:r>
                </w:p>
              </w:tc>
              <w:tc>
                <w:tcPr>
                  <w:tcW w:w="1228" w:type="dxa"/>
                </w:tcPr>
                <w:p w14:paraId="3BD2380A" w14:textId="22637B53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80% (8)</w:t>
                  </w:r>
                </w:p>
              </w:tc>
              <w:tc>
                <w:tcPr>
                  <w:tcW w:w="1328" w:type="dxa"/>
                </w:tcPr>
                <w:p w14:paraId="0ABCA184" w14:textId="7E699453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100%</w:t>
                  </w:r>
                </w:p>
              </w:tc>
            </w:tr>
            <w:tr w:rsidR="00FB4BE5" w:rsidRPr="004534E2" w14:paraId="5F444A61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18B31F2B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Exceeded </w:t>
                  </w:r>
                </w:p>
              </w:tc>
              <w:tc>
                <w:tcPr>
                  <w:tcW w:w="1347" w:type="dxa"/>
                </w:tcPr>
                <w:p w14:paraId="2ABF7FC7" w14:textId="0D6B6A22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10% (1)</w:t>
                  </w:r>
                </w:p>
              </w:tc>
              <w:tc>
                <w:tcPr>
                  <w:tcW w:w="1228" w:type="dxa"/>
                </w:tcPr>
                <w:p w14:paraId="0F95BB64" w14:textId="6269A7C0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10% (1)</w:t>
                  </w:r>
                </w:p>
              </w:tc>
              <w:tc>
                <w:tcPr>
                  <w:tcW w:w="1328" w:type="dxa"/>
                </w:tcPr>
                <w:p w14:paraId="7E42AF19" w14:textId="336C3687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70DFEA1D" w14:textId="592556D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08815D23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959559C" w14:textId="77777777" w:rsidR="009C30A4" w:rsidRDefault="009C30A4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011D1C0F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6B3922F0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A93F185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1F219368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143E0A4A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5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</w:tblGrid>
            <w:tr w:rsidR="00FB4BE5" w:rsidRPr="00B926BA" w14:paraId="30D35323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6D4FD626" w14:textId="77777777" w:rsidR="00FB4BE5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Year 4 progress </w:t>
                  </w:r>
                </w:p>
                <w:p w14:paraId="6390E8F3" w14:textId="32D54381" w:rsidR="00D26F12" w:rsidRPr="00B926BA" w:rsidRDefault="00D26F12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(13)</w:t>
                  </w:r>
                </w:p>
              </w:tc>
              <w:tc>
                <w:tcPr>
                  <w:tcW w:w="1347" w:type="dxa"/>
                </w:tcPr>
                <w:p w14:paraId="4945902A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Reading</w:t>
                  </w:r>
                </w:p>
              </w:tc>
              <w:tc>
                <w:tcPr>
                  <w:tcW w:w="1228" w:type="dxa"/>
                </w:tcPr>
                <w:p w14:paraId="0CB86597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Writing </w:t>
                  </w:r>
                </w:p>
              </w:tc>
              <w:tc>
                <w:tcPr>
                  <w:tcW w:w="1328" w:type="dxa"/>
                </w:tcPr>
                <w:p w14:paraId="191E0C87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Maths </w:t>
                  </w:r>
                </w:p>
              </w:tc>
            </w:tr>
            <w:tr w:rsidR="00FB4BE5" w:rsidRPr="004534E2" w14:paraId="2D07AC87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3629331E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</w:t>
                  </w:r>
                </w:p>
              </w:tc>
              <w:tc>
                <w:tcPr>
                  <w:tcW w:w="1347" w:type="dxa"/>
                </w:tcPr>
                <w:p w14:paraId="659AD1B9" w14:textId="38D2FF5E" w:rsidR="00FB4BE5" w:rsidRPr="004534E2" w:rsidRDefault="00D26F12" w:rsidP="00FB4BE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84% (11)</w:t>
                  </w:r>
                </w:p>
              </w:tc>
              <w:tc>
                <w:tcPr>
                  <w:tcW w:w="1228" w:type="dxa"/>
                </w:tcPr>
                <w:p w14:paraId="7F6C9F83" w14:textId="29F262DC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92% (12)</w:t>
                  </w:r>
                </w:p>
              </w:tc>
              <w:tc>
                <w:tcPr>
                  <w:tcW w:w="1328" w:type="dxa"/>
                </w:tcPr>
                <w:p w14:paraId="053067B8" w14:textId="3FFCD0F7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100%</w:t>
                  </w:r>
                </w:p>
              </w:tc>
            </w:tr>
            <w:tr w:rsidR="00FB4BE5" w:rsidRPr="004534E2" w14:paraId="71DE9BE7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1A7270BE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Exceeded </w:t>
                  </w:r>
                </w:p>
              </w:tc>
              <w:tc>
                <w:tcPr>
                  <w:tcW w:w="1347" w:type="dxa"/>
                </w:tcPr>
                <w:p w14:paraId="335BD741" w14:textId="62246803" w:rsidR="00FB4BE5" w:rsidRPr="00D26F12" w:rsidRDefault="00FB4BE5" w:rsidP="00D26F12">
                  <w:pPr>
                    <w:pStyle w:val="ListParagraph"/>
                    <w:numPr>
                      <w:ilvl w:val="0"/>
                      <w:numId w:val="6"/>
                    </w:num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8" w:type="dxa"/>
                </w:tcPr>
                <w:p w14:paraId="655DB539" w14:textId="119B904B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8" w:type="dxa"/>
                </w:tcPr>
                <w:p w14:paraId="56FE3907" w14:textId="50719992" w:rsidR="00FB4BE5" w:rsidRPr="004534E2" w:rsidRDefault="00D26F12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23% (3)</w:t>
                  </w:r>
                </w:p>
              </w:tc>
            </w:tr>
          </w:tbl>
          <w:p w14:paraId="26BE09F6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F07F2AD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0EA343C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92611D7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52AC256A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54CCB6EA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1CEB1628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5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</w:tblGrid>
            <w:tr w:rsidR="00FB4BE5" w:rsidRPr="00B926BA" w14:paraId="56BFDDEC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22F844D9" w14:textId="77777777" w:rsidR="00FB4BE5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Year 5 progress </w:t>
                  </w:r>
                </w:p>
                <w:p w14:paraId="01BDC225" w14:textId="1F246D9B" w:rsidR="00172A29" w:rsidRPr="00B926BA" w:rsidRDefault="00172A29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</w:tc>
              <w:tc>
                <w:tcPr>
                  <w:tcW w:w="1347" w:type="dxa"/>
                </w:tcPr>
                <w:p w14:paraId="67CDAF19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Reading</w:t>
                  </w:r>
                </w:p>
              </w:tc>
              <w:tc>
                <w:tcPr>
                  <w:tcW w:w="1228" w:type="dxa"/>
                </w:tcPr>
                <w:p w14:paraId="58C351FC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Writing </w:t>
                  </w:r>
                </w:p>
              </w:tc>
              <w:tc>
                <w:tcPr>
                  <w:tcW w:w="1328" w:type="dxa"/>
                </w:tcPr>
                <w:p w14:paraId="582D23B6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Maths </w:t>
                  </w:r>
                </w:p>
              </w:tc>
            </w:tr>
            <w:tr w:rsidR="00FB4BE5" w:rsidRPr="004534E2" w14:paraId="2B7E301F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19B19AA7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</w:t>
                  </w:r>
                </w:p>
              </w:tc>
              <w:tc>
                <w:tcPr>
                  <w:tcW w:w="1347" w:type="dxa"/>
                </w:tcPr>
                <w:p w14:paraId="4D86AC11" w14:textId="74B928A8" w:rsidR="00FB4BE5" w:rsidRPr="004534E2" w:rsidRDefault="00172A29" w:rsidP="00FB4BE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50% (7)</w:t>
                  </w:r>
                </w:p>
              </w:tc>
              <w:tc>
                <w:tcPr>
                  <w:tcW w:w="1228" w:type="dxa"/>
                </w:tcPr>
                <w:p w14:paraId="4283F93E" w14:textId="1CD0E804" w:rsidR="00FB4BE5" w:rsidRPr="004534E2" w:rsidRDefault="00172A29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71% (10)</w:t>
                  </w:r>
                </w:p>
              </w:tc>
              <w:tc>
                <w:tcPr>
                  <w:tcW w:w="1328" w:type="dxa"/>
                </w:tcPr>
                <w:p w14:paraId="5BFD9D08" w14:textId="037DE992" w:rsidR="00FB4BE5" w:rsidRPr="004534E2" w:rsidRDefault="00172A29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50% (7)</w:t>
                  </w:r>
                </w:p>
              </w:tc>
            </w:tr>
            <w:tr w:rsidR="00FB4BE5" w:rsidRPr="004534E2" w14:paraId="0C7C59E6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2308E48A" w14:textId="77777777" w:rsidR="00FB4BE5" w:rsidRPr="00B926BA" w:rsidRDefault="00FB4BE5" w:rsidP="00FB4BE5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Exceeded </w:t>
                  </w:r>
                </w:p>
              </w:tc>
              <w:tc>
                <w:tcPr>
                  <w:tcW w:w="1347" w:type="dxa"/>
                </w:tcPr>
                <w:p w14:paraId="27343C5B" w14:textId="1045356B" w:rsidR="00FB4BE5" w:rsidRPr="004534E2" w:rsidRDefault="00172A29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 (1)</w:t>
                  </w:r>
                </w:p>
              </w:tc>
              <w:tc>
                <w:tcPr>
                  <w:tcW w:w="1228" w:type="dxa"/>
                </w:tcPr>
                <w:p w14:paraId="19FC27B5" w14:textId="1561B30E" w:rsidR="00FB4BE5" w:rsidRPr="004534E2" w:rsidRDefault="00172A29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8" w:type="dxa"/>
                </w:tcPr>
                <w:p w14:paraId="798C0A84" w14:textId="10763BEA" w:rsidR="00FB4BE5" w:rsidRPr="004534E2" w:rsidRDefault="00172A29" w:rsidP="00FB4BE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77583EC5" w14:textId="77777777" w:rsidR="00FB4BE5" w:rsidRDefault="00FB4BE5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6524596A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62FE4378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7BE517FF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5A079B8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FDF9A09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2E0A3DF4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="-572" w:tblpY="-79"/>
              <w:tblOverlap w:val="never"/>
              <w:tblW w:w="5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</w:tblGrid>
            <w:tr w:rsidR="0097158C" w:rsidRPr="00B926BA" w14:paraId="6522F503" w14:textId="77777777" w:rsidTr="00C1769C">
              <w:trPr>
                <w:trHeight w:val="352"/>
              </w:trPr>
              <w:tc>
                <w:tcPr>
                  <w:tcW w:w="1838" w:type="dxa"/>
                </w:tcPr>
                <w:p w14:paraId="3B8457C8" w14:textId="6DEAB8AB" w:rsidR="0097158C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lastRenderedPageBreak/>
                    <w:t xml:space="preserve">Year 6 progress </w:t>
                  </w:r>
                </w:p>
                <w:p w14:paraId="5F286D6B" w14:textId="0A6DE44E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(14) </w:t>
                  </w:r>
                  <w:r w:rsidRPr="0097158C">
                    <w:rPr>
                      <w:sz w:val="18"/>
                      <w:szCs w:val="18"/>
                    </w:rPr>
                    <w:t>Teacher assessment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</w:t>
                  </w:r>
                </w:p>
              </w:tc>
              <w:tc>
                <w:tcPr>
                  <w:tcW w:w="1347" w:type="dxa"/>
                </w:tcPr>
                <w:p w14:paraId="2CFA92F0" w14:textId="77777777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Reading</w:t>
                  </w:r>
                </w:p>
              </w:tc>
              <w:tc>
                <w:tcPr>
                  <w:tcW w:w="1228" w:type="dxa"/>
                </w:tcPr>
                <w:p w14:paraId="23E3DEB3" w14:textId="77777777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Writing </w:t>
                  </w:r>
                </w:p>
              </w:tc>
              <w:tc>
                <w:tcPr>
                  <w:tcW w:w="1328" w:type="dxa"/>
                </w:tcPr>
                <w:p w14:paraId="77E346E0" w14:textId="77777777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Maths </w:t>
                  </w:r>
                </w:p>
              </w:tc>
            </w:tr>
            <w:tr w:rsidR="0097158C" w:rsidRPr="004534E2" w14:paraId="29FCF5D3" w14:textId="77777777" w:rsidTr="00C1769C">
              <w:trPr>
                <w:trHeight w:val="419"/>
              </w:trPr>
              <w:tc>
                <w:tcPr>
                  <w:tcW w:w="1838" w:type="dxa"/>
                </w:tcPr>
                <w:p w14:paraId="091E54D3" w14:textId="77777777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</w:t>
                  </w:r>
                </w:p>
              </w:tc>
              <w:tc>
                <w:tcPr>
                  <w:tcW w:w="1347" w:type="dxa"/>
                </w:tcPr>
                <w:p w14:paraId="6BA8E93C" w14:textId="4F98F933" w:rsidR="0097158C" w:rsidRPr="004534E2" w:rsidRDefault="0097158C" w:rsidP="0097158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93% (13)</w:t>
                  </w:r>
                </w:p>
              </w:tc>
              <w:tc>
                <w:tcPr>
                  <w:tcW w:w="1228" w:type="dxa"/>
                </w:tcPr>
                <w:p w14:paraId="4A0880AF" w14:textId="1BC5E560" w:rsidR="0097158C" w:rsidRPr="004534E2" w:rsidRDefault="0097158C" w:rsidP="0097158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328" w:type="dxa"/>
                </w:tcPr>
                <w:p w14:paraId="433D83FA" w14:textId="0E6F4FCD" w:rsidR="0097158C" w:rsidRPr="004534E2" w:rsidRDefault="0097158C" w:rsidP="0097158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93% (13)</w:t>
                  </w:r>
                </w:p>
              </w:tc>
            </w:tr>
            <w:tr w:rsidR="0097158C" w:rsidRPr="004534E2" w14:paraId="47FBEDC7" w14:textId="77777777" w:rsidTr="00C1769C">
              <w:trPr>
                <w:trHeight w:val="411"/>
              </w:trPr>
              <w:tc>
                <w:tcPr>
                  <w:tcW w:w="1838" w:type="dxa"/>
                </w:tcPr>
                <w:p w14:paraId="686F579F" w14:textId="77777777" w:rsidR="0097158C" w:rsidRPr="00B926BA" w:rsidRDefault="0097158C" w:rsidP="0097158C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Exceeded </w:t>
                  </w:r>
                </w:p>
              </w:tc>
              <w:tc>
                <w:tcPr>
                  <w:tcW w:w="1347" w:type="dxa"/>
                </w:tcPr>
                <w:p w14:paraId="128162E7" w14:textId="3A9CFF21" w:rsidR="0097158C" w:rsidRPr="004534E2" w:rsidRDefault="0097158C" w:rsidP="0097158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28" w:type="dxa"/>
                </w:tcPr>
                <w:p w14:paraId="08BC003A" w14:textId="1E52EC5C" w:rsidR="0097158C" w:rsidRPr="004534E2" w:rsidRDefault="0097158C" w:rsidP="0097158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 (1)</w:t>
                  </w:r>
                </w:p>
              </w:tc>
              <w:tc>
                <w:tcPr>
                  <w:tcW w:w="1328" w:type="dxa"/>
                </w:tcPr>
                <w:p w14:paraId="2F616F69" w14:textId="505D7270" w:rsidR="0097158C" w:rsidRPr="004534E2" w:rsidRDefault="0097158C" w:rsidP="0097158C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 (1)</w:t>
                  </w:r>
                </w:p>
              </w:tc>
            </w:tr>
          </w:tbl>
          <w:p w14:paraId="26DDD4F2" w14:textId="77777777" w:rsidR="0097158C" w:rsidRDefault="0097158C" w:rsidP="0097158C">
            <w:pPr>
              <w:spacing w:after="0" w:line="240" w:lineRule="auto"/>
              <w:rPr>
                <w:sz w:val="20"/>
                <w:szCs w:val="20"/>
              </w:rPr>
            </w:pPr>
          </w:p>
          <w:p w14:paraId="273EFFBD" w14:textId="77777777" w:rsidR="0097158C" w:rsidRDefault="0097158C" w:rsidP="0097158C">
            <w:pPr>
              <w:spacing w:after="0" w:line="240" w:lineRule="auto"/>
              <w:rPr>
                <w:sz w:val="20"/>
                <w:szCs w:val="20"/>
              </w:rPr>
            </w:pPr>
          </w:p>
          <w:p w14:paraId="36E5B580" w14:textId="77777777" w:rsidR="0097158C" w:rsidRDefault="0097158C" w:rsidP="0097158C">
            <w:pPr>
              <w:spacing w:after="0" w:line="240" w:lineRule="auto"/>
              <w:rPr>
                <w:sz w:val="20"/>
                <w:szCs w:val="20"/>
              </w:rPr>
            </w:pPr>
          </w:p>
          <w:p w14:paraId="2570C00D" w14:textId="77777777" w:rsidR="0097158C" w:rsidRDefault="0097158C" w:rsidP="0097158C">
            <w:pPr>
              <w:spacing w:after="0" w:line="240" w:lineRule="auto"/>
              <w:rPr>
                <w:sz w:val="20"/>
                <w:szCs w:val="20"/>
              </w:rPr>
            </w:pPr>
          </w:p>
          <w:p w14:paraId="09BC576D" w14:textId="77777777" w:rsidR="0097158C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  <w:p w14:paraId="31FFB7C3" w14:textId="59F79281" w:rsidR="0097158C" w:rsidRPr="00B926BA" w:rsidRDefault="0097158C" w:rsidP="00C1769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114F4" w:rsidRPr="00B926BA" w14:paraId="5B6B96C0" w14:textId="77777777" w:rsidTr="00C1769C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F78C" w14:textId="77777777" w:rsidR="007114F4" w:rsidRPr="00B926BA" w:rsidRDefault="007114F4" w:rsidP="00C1769C">
            <w:pPr>
              <w:spacing w:before="60" w:after="120" w:line="240" w:lineRule="auto"/>
              <w:ind w:left="29" w:right="57"/>
              <w:rPr>
                <w:rFonts w:cs="Arial"/>
                <w:b/>
                <w:bCs/>
                <w:color w:val="auto"/>
                <w:sz w:val="21"/>
                <w:szCs w:val="21"/>
              </w:rPr>
            </w:pPr>
            <w:r w:rsidRPr="00B926BA">
              <w:rPr>
                <w:rFonts w:cs="Arial"/>
                <w:b/>
                <w:bCs/>
                <w:color w:val="auto"/>
                <w:sz w:val="21"/>
                <w:szCs w:val="21"/>
              </w:rPr>
              <w:lastRenderedPageBreak/>
              <w:t xml:space="preserve">To improve and sustain attendance amongst PP group to be in line with NPP. </w:t>
            </w:r>
          </w:p>
          <w:p w14:paraId="40EA8522" w14:textId="77777777" w:rsidR="007114F4" w:rsidRPr="00B926BA" w:rsidRDefault="007114F4" w:rsidP="00C1769C">
            <w:pPr>
              <w:spacing w:before="60" w:after="120" w:line="240" w:lineRule="auto"/>
              <w:ind w:right="57"/>
              <w:rPr>
                <w:rFonts w:cs="Arial"/>
                <w:b/>
                <w:bCs/>
                <w:color w:val="auto"/>
                <w:sz w:val="21"/>
                <w:szCs w:val="21"/>
                <w:highlight w:val="yellow"/>
              </w:rPr>
            </w:pPr>
            <w:r w:rsidRPr="00B926BA">
              <w:rPr>
                <w:rFonts w:cs="Arial"/>
                <w:b/>
                <w:bCs/>
                <w:color w:val="auto"/>
                <w:sz w:val="21"/>
                <w:szCs w:val="21"/>
              </w:rPr>
              <w:t>To reduce number of children including children eligible for PP funding who are persistent absentees. Sustain this reduction.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49F0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All children’s attendance rates in line with national averages an 97%, absence rates being no more than 3%.</w:t>
            </w:r>
          </w:p>
          <w:p w14:paraId="72DB34D5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</w:p>
          <w:p w14:paraId="5E86B582" w14:textId="77777777" w:rsidR="007114F4" w:rsidRPr="00B926BA" w:rsidRDefault="007114F4" w:rsidP="00C1769C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Overall absence rate between disadvantaged and non-disadvantaged reduces to be in line with each other.</w:t>
            </w:r>
          </w:p>
          <w:p w14:paraId="70EE13AA" w14:textId="77777777" w:rsidR="007114F4" w:rsidRPr="00B926BA" w:rsidRDefault="007114F4" w:rsidP="00C1769C">
            <w:pPr>
              <w:autoSpaceDN/>
              <w:spacing w:before="60" w:after="60" w:line="240" w:lineRule="auto"/>
              <w:ind w:right="57"/>
              <w:rPr>
                <w:rFonts w:cs="Arial"/>
                <w:color w:val="auto"/>
                <w:sz w:val="21"/>
                <w:szCs w:val="21"/>
                <w:highlight w:val="yellow"/>
              </w:rPr>
            </w:pPr>
            <w:r w:rsidRPr="00B926BA">
              <w:rPr>
                <w:sz w:val="21"/>
                <w:szCs w:val="21"/>
              </w:rPr>
              <w:t xml:space="preserve"> % of persistent absentees of all children reduced from 8% and the figure for disadvantaged children no more than 6%</w:t>
            </w:r>
            <w:r w:rsidRPr="00B926BA">
              <w:rPr>
                <w:rFonts w:cs="Arial"/>
                <w:color w:val="auto"/>
                <w:sz w:val="21"/>
                <w:szCs w:val="21"/>
                <w:highlight w:val="yellow"/>
              </w:rPr>
              <w:t xml:space="preserve"> 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55FFC" w14:textId="77777777" w:rsidR="007114F4" w:rsidRPr="00B926BA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Improve attendance whole school from 95.1% 2021-2022 towards 97%</w:t>
            </w:r>
          </w:p>
          <w:p w14:paraId="49F030DF" w14:textId="77777777" w:rsidR="007114F4" w:rsidRPr="00B926BA" w:rsidRDefault="007114F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2023 – whole school 94.2% </w:t>
            </w:r>
          </w:p>
          <w:p w14:paraId="1E8FAB43" w14:textId="2852BAC6" w:rsidR="007114F4" w:rsidRDefault="007114F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2024 – whole school 95.9% </w:t>
            </w:r>
          </w:p>
          <w:p w14:paraId="08D40890" w14:textId="395B71A8" w:rsidR="009C30A4" w:rsidRPr="00B926BA" w:rsidRDefault="009C30A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2025 – whole school </w:t>
            </w:r>
            <w:r w:rsidR="00547838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9</w:t>
            </w:r>
            <w:r w:rsid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3</w:t>
            </w:r>
            <w:r w:rsidR="00547838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.</w:t>
            </w:r>
            <w:r w:rsid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8</w:t>
            </w:r>
            <w:r w:rsidR="00547838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%</w:t>
            </w:r>
          </w:p>
          <w:p w14:paraId="08A9F16D" w14:textId="77777777" w:rsidR="007114F4" w:rsidRPr="00B926BA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7A9F8C08" w14:textId="77777777" w:rsidR="007114F4" w:rsidRPr="00B926BA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Decrease persistent absentees from 10.7% 2021 -2022 </w:t>
            </w:r>
            <w:r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by </w:t>
            </w: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half </w:t>
            </w:r>
            <w:r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by 2024-2025</w:t>
            </w:r>
          </w:p>
          <w:p w14:paraId="55CBF9E7" w14:textId="77777777" w:rsidR="007114F4" w:rsidRPr="00B926BA" w:rsidRDefault="007114F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December 2022- 18.8%- end of year figure reduced by 3.9% </w:t>
            </w:r>
          </w:p>
          <w:p w14:paraId="0D3EFB72" w14:textId="77777777" w:rsidR="007114F4" w:rsidRPr="00B926BA" w:rsidRDefault="007114F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2023 – 14.9%</w:t>
            </w:r>
          </w:p>
          <w:p w14:paraId="444106CD" w14:textId="25EA9148" w:rsidR="007114F4" w:rsidRPr="009C30A4" w:rsidRDefault="007114F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2024 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6.6% (national 16%)</w:t>
            </w:r>
          </w:p>
          <w:p w14:paraId="32D442E9" w14:textId="2C21DE0C" w:rsidR="009C30A4" w:rsidRPr="00C25FFE" w:rsidRDefault="009C30A4" w:rsidP="00C1769C">
            <w:pPr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2025</w:t>
            </w:r>
            <w:r w:rsidR="00D64F89" w:rsidRP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C25FFE" w:rsidRP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12.9%</w:t>
            </w:r>
          </w:p>
          <w:p w14:paraId="0DAEBDC4" w14:textId="77777777" w:rsidR="007114F4" w:rsidRPr="00BB144F" w:rsidRDefault="007114F4" w:rsidP="00C1769C">
            <w:pPr>
              <w:suppressAutoHyphens w:val="0"/>
              <w:autoSpaceDN/>
              <w:spacing w:after="0" w:line="240" w:lineRule="auto"/>
              <w:ind w:left="720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03B2D323" w14:textId="77777777" w:rsidR="007114F4" w:rsidRPr="00BB144F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Reduce PP gap with NPP </w:t>
            </w:r>
            <w:r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attendance:</w:t>
            </w:r>
          </w:p>
          <w:p w14:paraId="7E5A8B66" w14:textId="40EE69FA" w:rsidR="007114F4" w:rsidRPr="00BB144F" w:rsidRDefault="007114F4" w:rsidP="00C1769C">
            <w:pPr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2023:  </w:t>
            </w: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PP 9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3</w:t>
            </w: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2</w:t>
            </w: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%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   NPP 95.2%  </w:t>
            </w:r>
            <w:r w:rsidR="001E1117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(2%)</w:t>
            </w:r>
          </w:p>
          <w:p w14:paraId="72A2D644" w14:textId="41314E18" w:rsidR="007114F4" w:rsidRDefault="007114F4" w:rsidP="00C1769C">
            <w:pPr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2024: PP 95.8%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    NPP 96.7% </w:t>
            </w:r>
            <w:r w:rsidR="001E1117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(0.9%) 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National FFT: 94.3%     National PP FFT: 91.8%</w:t>
            </w:r>
          </w:p>
          <w:p w14:paraId="4A3F0FC7" w14:textId="613F121C" w:rsidR="009C30A4" w:rsidRPr="00BB144F" w:rsidRDefault="009C30A4" w:rsidP="00C1769C">
            <w:pPr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2025: </w:t>
            </w:r>
            <w:r w:rsidR="001E1117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PP 93.</w:t>
            </w:r>
            <w:r w:rsid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6</w:t>
            </w:r>
            <w:r w:rsidR="001E1117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%          NPP 95.2% (2%)</w:t>
            </w:r>
            <w:r w:rsidR="00547838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National 93.1% </w:t>
            </w:r>
          </w:p>
          <w:p w14:paraId="6C02E59D" w14:textId="77777777" w:rsidR="007114F4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462F9C10" w14:textId="77777777" w:rsidR="007114F4" w:rsidRDefault="007114F4" w:rsidP="00C1769C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Persistent absentees PP/NPP</w:t>
            </w:r>
          </w:p>
          <w:p w14:paraId="481AFE50" w14:textId="77777777" w:rsidR="007114F4" w:rsidRDefault="007114F4" w:rsidP="00C1769C">
            <w:pPr>
              <w:pStyle w:val="ListParagraph"/>
              <w:numPr>
                <w:ilvl w:val="0"/>
                <w:numId w:val="5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2024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</w:t>
            </w:r>
            <w:r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PP 12%    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      National FFT:  16%               National PP FFT: 29%</w:t>
            </w:r>
          </w:p>
          <w:p w14:paraId="2B82FE89" w14:textId="68ED56AC" w:rsidR="009C30A4" w:rsidRPr="00A84651" w:rsidRDefault="009C30A4" w:rsidP="00C1769C">
            <w:pPr>
              <w:pStyle w:val="ListParagraph"/>
              <w:numPr>
                <w:ilvl w:val="0"/>
                <w:numId w:val="5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2025 </w:t>
            </w:r>
            <w:r w:rsidR="00C25FFE" w:rsidRPr="00C25FFE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PP 19%                    NPP 18%</w:t>
            </w:r>
          </w:p>
        </w:tc>
      </w:tr>
    </w:tbl>
    <w:p w14:paraId="49831A71" w14:textId="77777777" w:rsidR="007114F4" w:rsidRDefault="007114F4" w:rsidP="007114F4">
      <w:pPr>
        <w:rPr>
          <w:b/>
          <w:bCs/>
          <w:color w:val="000000" w:themeColor="text1"/>
          <w:sz w:val="28"/>
          <w:szCs w:val="28"/>
        </w:rPr>
      </w:pPr>
    </w:p>
    <w:p w14:paraId="72A9F8C7" w14:textId="2E3DB827" w:rsidR="00424853" w:rsidRDefault="00424853"/>
    <w:sectPr w:rsidR="00424853" w:rsidSect="00B926BA">
      <w:pgSz w:w="16838" w:h="11906" w:orient="landscape"/>
      <w:pgMar w:top="1134" w:right="1134" w:bottom="1276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22278"/>
    <w:multiLevelType w:val="hybridMultilevel"/>
    <w:tmpl w:val="B2084C4E"/>
    <w:lvl w:ilvl="0" w:tplc="D4F2D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674B1"/>
    <w:multiLevelType w:val="hybridMultilevel"/>
    <w:tmpl w:val="BA7A7F8A"/>
    <w:lvl w:ilvl="0" w:tplc="ACE6707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37E88"/>
    <w:multiLevelType w:val="hybridMultilevel"/>
    <w:tmpl w:val="83282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62E83"/>
    <w:multiLevelType w:val="hybridMultilevel"/>
    <w:tmpl w:val="051095B2"/>
    <w:lvl w:ilvl="0" w:tplc="D4F2D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8B03852"/>
    <w:multiLevelType w:val="hybridMultilevel"/>
    <w:tmpl w:val="F3EEA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F4"/>
    <w:rsid w:val="00062AFD"/>
    <w:rsid w:val="00097719"/>
    <w:rsid w:val="00172A29"/>
    <w:rsid w:val="001E1117"/>
    <w:rsid w:val="00207AC2"/>
    <w:rsid w:val="00290433"/>
    <w:rsid w:val="00380943"/>
    <w:rsid w:val="003A13C6"/>
    <w:rsid w:val="00424853"/>
    <w:rsid w:val="004534E2"/>
    <w:rsid w:val="0051691E"/>
    <w:rsid w:val="00547838"/>
    <w:rsid w:val="006B7E3A"/>
    <w:rsid w:val="006C0E1E"/>
    <w:rsid w:val="007114F4"/>
    <w:rsid w:val="007A227D"/>
    <w:rsid w:val="007B7F88"/>
    <w:rsid w:val="007F1654"/>
    <w:rsid w:val="00947BF6"/>
    <w:rsid w:val="0097158C"/>
    <w:rsid w:val="009B12F0"/>
    <w:rsid w:val="009B5C9F"/>
    <w:rsid w:val="009C30A4"/>
    <w:rsid w:val="00A27294"/>
    <w:rsid w:val="00B61448"/>
    <w:rsid w:val="00C00AD2"/>
    <w:rsid w:val="00C132E1"/>
    <w:rsid w:val="00C25FFE"/>
    <w:rsid w:val="00C72260"/>
    <w:rsid w:val="00C92E44"/>
    <w:rsid w:val="00CA290A"/>
    <w:rsid w:val="00CF5103"/>
    <w:rsid w:val="00D26F12"/>
    <w:rsid w:val="00D64F89"/>
    <w:rsid w:val="00E17496"/>
    <w:rsid w:val="00ED51FD"/>
    <w:rsid w:val="00FB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7D35D"/>
  <w15:chartTrackingRefBased/>
  <w15:docId w15:val="{2F3A486F-250A-4B15-B905-F82FB96D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58C"/>
    <w:pPr>
      <w:suppressAutoHyphens/>
      <w:autoSpaceDN w:val="0"/>
      <w:spacing w:after="240" w:line="288" w:lineRule="auto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4F4"/>
    <w:pPr>
      <w:numPr>
        <w:numId w:val="1"/>
      </w:numPr>
      <w:contextualSpacing/>
    </w:pPr>
  </w:style>
  <w:style w:type="numbering" w:customStyle="1" w:styleId="LFO25">
    <w:name w:val="LFO25"/>
    <w:basedOn w:val="NoList"/>
    <w:rsid w:val="007114F4"/>
    <w:pPr>
      <w:numPr>
        <w:numId w:val="1"/>
      </w:numPr>
    </w:pPr>
  </w:style>
  <w:style w:type="paragraph" w:styleId="NoSpacing">
    <w:name w:val="No Spacing"/>
    <w:uiPriority w:val="1"/>
    <w:qFormat/>
    <w:rsid w:val="007114F4"/>
    <w:pPr>
      <w:suppressAutoHyphens/>
      <w:autoSpaceDN w:val="0"/>
      <w:spacing w:after="0" w:line="240" w:lineRule="auto"/>
    </w:pPr>
    <w:rPr>
      <w:rFonts w:ascii="Arial" w:eastAsia="Times New Roman" w:hAnsi="Arial" w:cs="Times New Roman"/>
      <w:color w:val="0D0D0D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Winter</dc:creator>
  <cp:keywords/>
  <dc:description/>
  <cp:lastModifiedBy>Sarah Winter</cp:lastModifiedBy>
  <cp:revision>19</cp:revision>
  <dcterms:created xsi:type="dcterms:W3CDTF">2025-11-10T14:52:00Z</dcterms:created>
  <dcterms:modified xsi:type="dcterms:W3CDTF">2026-01-09T13:56:00Z</dcterms:modified>
</cp:coreProperties>
</file>