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38F677DE" w:rsidR="001B7499" w:rsidRPr="00FB7721" w:rsidRDefault="00DB6312" w:rsidP="00DB6312">
      <w:pPr>
        <w:jc w:val="right"/>
        <w:rPr>
          <w:rFonts w:ascii="Arial" w:hAnsi="Arial" w:cs="Arial"/>
        </w:rPr>
      </w:pPr>
      <w:r>
        <w:rPr>
          <w:rFonts w:ascii="Arial" w:hAnsi="Arial" w:cs="Arial"/>
          <w:noProof/>
          <w:lang w:eastAsia="en-GB"/>
        </w:rPr>
        <w:drawing>
          <wp:anchor distT="0" distB="0" distL="114300" distR="114300" simplePos="0" relativeHeight="251694080" behindDoc="1" locked="0" layoutInCell="1" allowOverlap="1" wp14:anchorId="247720DE" wp14:editId="2CB83586">
            <wp:simplePos x="0" y="0"/>
            <wp:positionH relativeFrom="column">
              <wp:posOffset>4628515</wp:posOffset>
            </wp:positionH>
            <wp:positionV relativeFrom="paragraph">
              <wp:posOffset>-9525</wp:posOffset>
            </wp:positionV>
            <wp:extent cx="1497600" cy="1447200"/>
            <wp:effectExtent l="0" t="0" r="7620" b="635"/>
            <wp:wrapNone/>
            <wp:docPr id="5" name="Picture 5"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D4CB17DA-6F47-48E6-9A66-75610FD5FD9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497600" cy="144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5CFB2" w14:textId="0C711216" w:rsidR="001B7499" w:rsidRPr="00FB7721" w:rsidRDefault="001B7499" w:rsidP="00BE537E">
      <w:pPr>
        <w:jc w:val="right"/>
        <w:rPr>
          <w:rFonts w:ascii="Arial" w:hAnsi="Arial" w:cs="Arial"/>
        </w:rPr>
      </w:pPr>
    </w:p>
    <w:p w14:paraId="11571F64" w14:textId="77777777" w:rsidR="001B7499" w:rsidRPr="00FB7721" w:rsidRDefault="00205A11" w:rsidP="00FB7721">
      <w:pPr>
        <w:rPr>
          <w:rFonts w:ascii="Arial" w:hAnsi="Arial" w:cs="Arial"/>
        </w:rPr>
      </w:pPr>
      <w:r w:rsidRPr="00FB7721">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28397B7B">
                <wp:simplePos x="0" y="0"/>
                <wp:positionH relativeFrom="column">
                  <wp:posOffset>-254000</wp:posOffset>
                </wp:positionH>
                <wp:positionV relativeFrom="paragraph">
                  <wp:posOffset>133985</wp:posOffset>
                </wp:positionV>
                <wp:extent cx="4427220" cy="8382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838200"/>
                        </a:xfrm>
                        <a:prstGeom prst="rect">
                          <a:avLst/>
                        </a:prstGeom>
                        <a:noFill/>
                        <a:ln w="9525">
                          <a:noFill/>
                          <a:miter lim="800000"/>
                          <a:headEnd/>
                          <a:tailEnd/>
                        </a:ln>
                      </wps:spPr>
                      <wps:txbx>
                        <w:txbxContent>
                          <w:p w14:paraId="356F0750" w14:textId="08D83380" w:rsidR="00CF3346" w:rsidRPr="00DB6312" w:rsidRDefault="00CF3346" w:rsidP="00205A11">
                            <w:pPr>
                              <w:jc w:val="left"/>
                              <w:rPr>
                                <w:rFonts w:ascii="Calibri" w:hAnsi="Calibri" w:cs="Calibri"/>
                                <w:sz w:val="28"/>
                                <w:szCs w:val="28"/>
                              </w:rPr>
                            </w:pPr>
                            <w:r w:rsidRPr="00DB6312">
                              <w:rPr>
                                <w:rFonts w:ascii="Calibri" w:hAnsi="Calibri" w:cs="Calibri"/>
                                <w:sz w:val="28"/>
                                <w:szCs w:val="28"/>
                              </w:rPr>
                              <w:t>Gen</w:t>
                            </w:r>
                            <w:r w:rsidR="00ED314A" w:rsidRPr="00DB6312">
                              <w:rPr>
                                <w:rFonts w:ascii="Calibri" w:hAnsi="Calibri" w:cs="Calibri"/>
                                <w:sz w:val="28"/>
                                <w:szCs w:val="28"/>
                              </w:rPr>
                              <w:t>eral Data Protection Regulation</w:t>
                            </w:r>
                            <w:r w:rsidR="00752AF5" w:rsidRPr="00DB6312">
                              <w:rPr>
                                <w:rFonts w:ascii="Calibri" w:hAnsi="Calibri" w:cs="Calibri"/>
                                <w:sz w:val="28"/>
                                <w:szCs w:val="28"/>
                              </w:rPr>
                              <w:t xml:space="preserve"> </w:t>
                            </w:r>
                            <w:r w:rsidR="00372F6F" w:rsidRPr="00DB6312">
                              <w:rPr>
                                <w:rFonts w:ascii="Calibri" w:hAnsi="Calibri" w:cs="Calibri"/>
                                <w:sz w:val="28"/>
                                <w:szCs w:val="28"/>
                              </w:rPr>
                              <w:t>(</w:t>
                            </w:r>
                            <w:r w:rsidRPr="00DB6312">
                              <w:rPr>
                                <w:rFonts w:ascii="Calibri" w:hAnsi="Calibri" w:cs="Calibri"/>
                                <w:sz w:val="28"/>
                                <w:szCs w:val="28"/>
                              </w:rPr>
                              <w:t>GDPR</w:t>
                            </w:r>
                            <w:r w:rsidR="00372F6F" w:rsidRPr="00DB6312">
                              <w:rPr>
                                <w:rFonts w:ascii="Calibri" w:hAnsi="Calibri" w:cs="Calibri"/>
                                <w:sz w:val="28"/>
                                <w:szCs w:val="28"/>
                              </w:rPr>
                              <w:t>)</w:t>
                            </w:r>
                          </w:p>
                          <w:p w14:paraId="7F784C9E" w14:textId="538F8785" w:rsidR="00752AF5" w:rsidRPr="00DB6312" w:rsidRDefault="00842BAF" w:rsidP="00205A11">
                            <w:pPr>
                              <w:jc w:val="left"/>
                              <w:rPr>
                                <w:rFonts w:ascii="Calibri" w:hAnsi="Calibri" w:cs="Calibri"/>
                                <w:sz w:val="28"/>
                                <w:szCs w:val="28"/>
                              </w:rPr>
                            </w:pPr>
                            <w:r w:rsidRPr="00DB6312">
                              <w:rPr>
                                <w:rFonts w:ascii="Calibri" w:hAnsi="Calibri" w:cs="Calibri"/>
                                <w:sz w:val="28"/>
                                <w:szCs w:val="28"/>
                              </w:rPr>
                              <w:t>Acceptable Use</w:t>
                            </w:r>
                            <w:r w:rsidR="00752AF5" w:rsidRPr="00DB6312">
                              <w:rPr>
                                <w:rFonts w:ascii="Calibri" w:hAnsi="Calibri" w:cs="Calibri"/>
                                <w:sz w:val="28"/>
                                <w:szCs w:val="28"/>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20pt;margin-top:10.55pt;width:348.6pt;height: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" filled="f" stroked="f">
                <v:textbox>
                  <w:txbxContent>
                    <w:p w14:paraId="356F0750" w14:textId="08D83380" w:rsidR="00CF3346" w:rsidRPr="00DB6312" w:rsidRDefault="00CF3346" w:rsidP="00205A11">
                      <w:pPr>
                        <w:jc w:val="left"/>
                        <w:rPr>
                          <w:rFonts w:ascii="Calibri" w:hAnsi="Calibri" w:cs="Calibri"/>
                          <w:sz w:val="28"/>
                          <w:szCs w:val="28"/>
                        </w:rPr>
                      </w:pPr>
                      <w:r w:rsidRPr="00DB6312">
                        <w:rPr>
                          <w:rFonts w:ascii="Calibri" w:hAnsi="Calibri" w:cs="Calibri"/>
                          <w:sz w:val="28"/>
                          <w:szCs w:val="28"/>
                        </w:rPr>
                        <w:t>Gen</w:t>
                      </w:r>
                      <w:r w:rsidR="00ED314A" w:rsidRPr="00DB6312">
                        <w:rPr>
                          <w:rFonts w:ascii="Calibri" w:hAnsi="Calibri" w:cs="Calibri"/>
                          <w:sz w:val="28"/>
                          <w:szCs w:val="28"/>
                        </w:rPr>
                        <w:t>eral Data Protection Regulation</w:t>
                      </w:r>
                      <w:r w:rsidR="00752AF5" w:rsidRPr="00DB6312">
                        <w:rPr>
                          <w:rFonts w:ascii="Calibri" w:hAnsi="Calibri" w:cs="Calibri"/>
                          <w:sz w:val="28"/>
                          <w:szCs w:val="28"/>
                        </w:rPr>
                        <w:t xml:space="preserve"> </w:t>
                      </w:r>
                      <w:r w:rsidR="00372F6F" w:rsidRPr="00DB6312">
                        <w:rPr>
                          <w:rFonts w:ascii="Calibri" w:hAnsi="Calibri" w:cs="Calibri"/>
                          <w:sz w:val="28"/>
                          <w:szCs w:val="28"/>
                        </w:rPr>
                        <w:t>(</w:t>
                      </w:r>
                      <w:r w:rsidRPr="00DB6312">
                        <w:rPr>
                          <w:rFonts w:ascii="Calibri" w:hAnsi="Calibri" w:cs="Calibri"/>
                          <w:sz w:val="28"/>
                          <w:szCs w:val="28"/>
                        </w:rPr>
                        <w:t>GDPR</w:t>
                      </w:r>
                      <w:r w:rsidR="00372F6F" w:rsidRPr="00DB6312">
                        <w:rPr>
                          <w:rFonts w:ascii="Calibri" w:hAnsi="Calibri" w:cs="Calibri"/>
                          <w:sz w:val="28"/>
                          <w:szCs w:val="28"/>
                        </w:rPr>
                        <w:t>)</w:t>
                      </w:r>
                    </w:p>
                    <w:p w14:paraId="7F784C9E" w14:textId="538F8785" w:rsidR="00752AF5" w:rsidRPr="00DB6312" w:rsidRDefault="00842BAF" w:rsidP="00205A11">
                      <w:pPr>
                        <w:jc w:val="left"/>
                        <w:rPr>
                          <w:rFonts w:ascii="Calibri" w:hAnsi="Calibri" w:cs="Calibri"/>
                          <w:sz w:val="28"/>
                          <w:szCs w:val="28"/>
                        </w:rPr>
                      </w:pPr>
                      <w:r w:rsidRPr="00DB6312">
                        <w:rPr>
                          <w:rFonts w:ascii="Calibri" w:hAnsi="Calibri" w:cs="Calibri"/>
                          <w:sz w:val="28"/>
                          <w:szCs w:val="28"/>
                        </w:rPr>
                        <w:t>Acceptable Use</w:t>
                      </w:r>
                      <w:r w:rsidR="00752AF5" w:rsidRPr="00DB6312">
                        <w:rPr>
                          <w:rFonts w:ascii="Calibri" w:hAnsi="Calibri" w:cs="Calibri"/>
                          <w:sz w:val="28"/>
                          <w:szCs w:val="28"/>
                        </w:rPr>
                        <w:t xml:space="preserve"> Policy</w:t>
                      </w:r>
                    </w:p>
                  </w:txbxContent>
                </v:textbox>
              </v:shape>
            </w:pict>
          </mc:Fallback>
        </mc:AlternateContent>
      </w:r>
    </w:p>
    <w:p w14:paraId="565BFABA" w14:textId="77777777" w:rsidR="001B7499" w:rsidRPr="00FB7721" w:rsidRDefault="001B7499" w:rsidP="00FB7721">
      <w:pPr>
        <w:rPr>
          <w:rFonts w:ascii="Arial" w:hAnsi="Arial" w:cs="Arial"/>
        </w:rPr>
      </w:pPr>
    </w:p>
    <w:p w14:paraId="21AE94D5" w14:textId="7125344F" w:rsidR="001B7499" w:rsidRPr="00FB7721" w:rsidRDefault="00DB6312" w:rsidP="00FB7721">
      <w:pPr>
        <w:rPr>
          <w:rFonts w:ascii="Arial" w:hAnsi="Arial" w:cs="Arial"/>
        </w:rPr>
      </w:pPr>
      <w:r w:rsidRPr="00FB7721">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6520998F">
                <wp:simplePos x="0" y="0"/>
                <wp:positionH relativeFrom="column">
                  <wp:posOffset>-257810</wp:posOffset>
                </wp:positionH>
                <wp:positionV relativeFrom="paragraph">
                  <wp:posOffset>339091</wp:posOffset>
                </wp:positionV>
                <wp:extent cx="6248400" cy="4381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438150"/>
                        </a:xfrm>
                        <a:prstGeom prst="rect">
                          <a:avLst/>
                        </a:prstGeom>
                        <a:noFill/>
                        <a:ln w="9525">
                          <a:noFill/>
                          <a:miter lim="800000"/>
                          <a:headEnd/>
                          <a:tailEnd/>
                        </a:ln>
                      </wps:spPr>
                      <wps:txbx>
                        <w:txbxContent>
                          <w:p w14:paraId="03DC7D73" w14:textId="24CBF801" w:rsidR="0048203D" w:rsidRPr="00DB6312" w:rsidRDefault="00D93380" w:rsidP="001B7499">
                            <w:pPr>
                              <w:rPr>
                                <w:rFonts w:ascii="Helvetica" w:hAnsi="Helvetica" w:cs="Arial"/>
                                <w:color w:val="7F7F7F" w:themeColor="text1" w:themeTint="80"/>
                                <w:sz w:val="28"/>
                                <w:szCs w:val="28"/>
                              </w:rPr>
                            </w:pPr>
                            <w:r>
                              <w:rPr>
                                <w:rFonts w:ascii="Helvetica" w:hAnsi="Helvetica" w:cs="Arial"/>
                                <w:color w:val="7F7F7F" w:themeColor="text1" w:themeTint="80"/>
                                <w:sz w:val="28"/>
                                <w:szCs w:val="28"/>
                              </w:rPr>
                              <w:t xml:space="preserve">June 2025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A0D28" id="_x0000_t202" coordsize="21600,21600" o:spt="202" path="m,l,21600r21600,l21600,xe">
                <v:stroke joinstyle="miter"/>
                <v:path gradientshapeok="t" o:connecttype="rect"/>
              </v:shapetype>
              <v:shape id="_x0000_s1027" type="#_x0000_t202" style="position:absolute;left:0;text-align:left;margin-left:-20.3pt;margin-top:26.7pt;width:492pt;height:3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" filled="f" stroked="f">
                <v:textbox>
                  <w:txbxContent>
                    <w:p w14:paraId="03DC7D73" w14:textId="24CBF801" w:rsidR="0048203D" w:rsidRPr="00DB6312" w:rsidRDefault="00D93380" w:rsidP="001B7499">
                      <w:pPr>
                        <w:rPr>
                          <w:rFonts w:ascii="Helvetica" w:hAnsi="Helvetica" w:cs="Arial"/>
                          <w:color w:val="7F7F7F" w:themeColor="text1" w:themeTint="80"/>
                          <w:sz w:val="28"/>
                          <w:szCs w:val="28"/>
                        </w:rPr>
                      </w:pPr>
                      <w:r>
                        <w:rPr>
                          <w:rFonts w:ascii="Helvetica" w:hAnsi="Helvetica" w:cs="Arial"/>
                          <w:color w:val="7F7F7F" w:themeColor="text1" w:themeTint="80"/>
                          <w:sz w:val="28"/>
                          <w:szCs w:val="28"/>
                        </w:rPr>
                        <w:t xml:space="preserve">June 2025 </w:t>
                      </w:r>
                    </w:p>
                  </w:txbxContent>
                </v:textbox>
              </v:shape>
            </w:pict>
          </mc:Fallback>
        </mc:AlternateContent>
      </w:r>
    </w:p>
    <w:p w14:paraId="41908493" w14:textId="30A73966" w:rsidR="001B7499" w:rsidRPr="00FB7721" w:rsidRDefault="001B7499" w:rsidP="00FB7721">
      <w:pPr>
        <w:rPr>
          <w:rFonts w:ascii="Arial" w:hAnsi="Arial" w:cs="Arial"/>
        </w:rPr>
      </w:pPr>
    </w:p>
    <w:p w14:paraId="603AC308" w14:textId="16DE81C6" w:rsidR="001B7499" w:rsidRPr="00FB7721" w:rsidRDefault="001B7499" w:rsidP="00FB7721">
      <w:pPr>
        <w:rPr>
          <w:rFonts w:ascii="Arial" w:hAnsi="Arial" w:cs="Arial"/>
        </w:rPr>
      </w:pPr>
    </w:p>
    <w:p w14:paraId="1CA7699B" w14:textId="5FDF4B17" w:rsidR="004E2F9E" w:rsidRPr="00DB6312" w:rsidRDefault="004E2F9E" w:rsidP="00DB6312">
      <w:pPr>
        <w:rPr>
          <w:rFonts w:ascii="Calibri" w:hAnsi="Calibri" w:cs="Calibri"/>
          <w:b/>
          <w:sz w:val="28"/>
          <w:szCs w:val="28"/>
        </w:rPr>
      </w:pPr>
      <w:r w:rsidRPr="00DB6312">
        <w:rPr>
          <w:rFonts w:ascii="Calibri" w:hAnsi="Calibri" w:cs="Calibri"/>
          <w:b/>
          <w:sz w:val="28"/>
          <w:szCs w:val="28"/>
          <w:highlight w:val="lightGray"/>
        </w:rPr>
        <w:fldChar w:fldCharType="begin"/>
      </w:r>
      <w:r w:rsidRPr="00DB6312">
        <w:rPr>
          <w:rFonts w:ascii="Calibri" w:hAnsi="Calibri" w:cs="Calibri"/>
          <w:b/>
          <w:sz w:val="28"/>
          <w:szCs w:val="28"/>
          <w:highlight w:val="lightGray"/>
        </w:rPr>
        <w:instrText xml:space="preserve"> TITLE   \* MERGEFORMAT </w:instrText>
      </w:r>
      <w:r w:rsidRPr="00DB6312">
        <w:rPr>
          <w:rFonts w:ascii="Calibri" w:hAnsi="Calibri" w:cs="Calibri"/>
          <w:b/>
          <w:sz w:val="28"/>
          <w:szCs w:val="28"/>
          <w:highlight w:val="lightGray"/>
        </w:rPr>
        <w:fldChar w:fldCharType="separate"/>
      </w:r>
      <w:r w:rsidR="00DF1457" w:rsidRPr="00DB6312">
        <w:rPr>
          <w:rFonts w:ascii="Calibri" w:hAnsi="Calibri" w:cs="Calibri"/>
          <w:b/>
          <w:sz w:val="28"/>
          <w:szCs w:val="28"/>
          <w:highlight w:val="lightGray"/>
          <w:shd w:val="clear" w:color="auto" w:fill="A6A6A6" w:themeFill="background1" w:themeFillShade="A6"/>
        </w:rPr>
        <w:t>Acceptable Use</w:t>
      </w:r>
      <w:r w:rsidRPr="00DB6312">
        <w:rPr>
          <w:rFonts w:ascii="Calibri" w:hAnsi="Calibri" w:cs="Calibri"/>
          <w:b/>
          <w:sz w:val="28"/>
          <w:szCs w:val="28"/>
          <w:highlight w:val="lightGray"/>
          <w:shd w:val="clear" w:color="auto" w:fill="A6A6A6" w:themeFill="background1" w:themeFillShade="A6"/>
        </w:rPr>
        <w:t xml:space="preserve"> Polic</w:t>
      </w:r>
      <w:r w:rsidRPr="00DB6312">
        <w:rPr>
          <w:rFonts w:ascii="Calibri" w:hAnsi="Calibri" w:cs="Calibri"/>
          <w:b/>
          <w:sz w:val="28"/>
          <w:szCs w:val="28"/>
          <w:highlight w:val="lightGray"/>
        </w:rPr>
        <w:t>y</w:t>
      </w:r>
      <w:r w:rsidRPr="00DB6312">
        <w:rPr>
          <w:rFonts w:ascii="Calibri" w:hAnsi="Calibri" w:cs="Calibri"/>
          <w:b/>
          <w:sz w:val="28"/>
          <w:szCs w:val="28"/>
          <w:highlight w:val="lightGray"/>
        </w:rPr>
        <w:fldChar w:fldCharType="end"/>
      </w:r>
    </w:p>
    <w:p w14:paraId="5D8B1CAC" w14:textId="77777777" w:rsidR="004E2F9E" w:rsidRPr="00DB6312" w:rsidRDefault="004E2F9E" w:rsidP="00FB7721">
      <w:pPr>
        <w:spacing w:before="120" w:after="120"/>
        <w:ind w:left="357"/>
        <w:rPr>
          <w:rFonts w:ascii="Calibri" w:hAnsi="Calibri" w:cs="Calibri"/>
          <w:sz w:val="24"/>
          <w:szCs w:val="24"/>
        </w:rPr>
      </w:pPr>
      <w:r w:rsidRPr="00DB6312">
        <w:rPr>
          <w:rFonts w:ascii="Calibri" w:hAnsi="Calibri" w:cs="Calibri"/>
          <w:b/>
          <w:sz w:val="24"/>
          <w:szCs w:val="24"/>
        </w:rPr>
        <w:t>Contents</w:t>
      </w:r>
    </w:p>
    <w:p w14:paraId="3CD7E99F" w14:textId="77777777" w:rsidR="004E2F9E" w:rsidRPr="00DB6312" w:rsidRDefault="004E2F9E"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Introduction</w:t>
      </w:r>
    </w:p>
    <w:p w14:paraId="422A4B42" w14:textId="77777777" w:rsidR="004E2F9E" w:rsidRPr="00DB6312" w:rsidRDefault="004E2F9E"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Purpose</w:t>
      </w:r>
    </w:p>
    <w:p w14:paraId="6B95FC4A" w14:textId="77777777" w:rsidR="004E2F9E" w:rsidRPr="00DB6312" w:rsidRDefault="004E2F9E"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Scope</w:t>
      </w:r>
    </w:p>
    <w:p w14:paraId="73FC9080" w14:textId="77777777" w:rsidR="004E2F9E" w:rsidRPr="00DB6312" w:rsidRDefault="004E2F9E"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Policy</w:t>
      </w:r>
    </w:p>
    <w:p w14:paraId="3B4074D0" w14:textId="51740713" w:rsidR="004E2F9E" w:rsidRPr="00DB6312" w:rsidRDefault="00DF1457"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Unacceptable use</w:t>
      </w:r>
    </w:p>
    <w:p w14:paraId="32CE2236" w14:textId="2CFC835F" w:rsidR="004E2F9E" w:rsidRPr="00DB6312" w:rsidRDefault="00DF1457"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 xml:space="preserve">Policy </w:t>
      </w:r>
      <w:r w:rsidR="00204C60" w:rsidRPr="00DB6312">
        <w:rPr>
          <w:rFonts w:ascii="Calibri" w:hAnsi="Calibri" w:cs="Calibri"/>
          <w:sz w:val="24"/>
          <w:szCs w:val="24"/>
        </w:rPr>
        <w:t>c</w:t>
      </w:r>
      <w:r w:rsidRPr="00DB6312">
        <w:rPr>
          <w:rFonts w:ascii="Calibri" w:hAnsi="Calibri" w:cs="Calibri"/>
          <w:sz w:val="24"/>
          <w:szCs w:val="24"/>
        </w:rPr>
        <w:t>ompliance</w:t>
      </w:r>
      <w:r w:rsidR="00204C60" w:rsidRPr="00DB6312">
        <w:rPr>
          <w:rFonts w:ascii="Calibri" w:hAnsi="Calibri" w:cs="Calibri"/>
          <w:sz w:val="24"/>
          <w:szCs w:val="24"/>
        </w:rPr>
        <w:t xml:space="preserve"> m</w:t>
      </w:r>
      <w:r w:rsidR="009E7FFB" w:rsidRPr="00DB6312">
        <w:rPr>
          <w:rFonts w:ascii="Calibri" w:hAnsi="Calibri" w:cs="Calibri"/>
          <w:sz w:val="24"/>
          <w:szCs w:val="24"/>
        </w:rPr>
        <w:t>easurement</w:t>
      </w:r>
    </w:p>
    <w:p w14:paraId="29033282" w14:textId="13B4A2FA" w:rsidR="004E2F9E" w:rsidRPr="00DB6312" w:rsidRDefault="00DF1457"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Exceptions</w:t>
      </w:r>
    </w:p>
    <w:p w14:paraId="5758E878" w14:textId="506B4361" w:rsidR="00204C60" w:rsidRPr="00DB6312" w:rsidRDefault="00204C60"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Non-compliance</w:t>
      </w:r>
    </w:p>
    <w:p w14:paraId="7AB5643D" w14:textId="77777777" w:rsidR="004E2F9E" w:rsidRPr="00DB6312" w:rsidRDefault="004E2F9E" w:rsidP="00FB7721">
      <w:pPr>
        <w:pStyle w:val="ListParagraph"/>
        <w:numPr>
          <w:ilvl w:val="0"/>
          <w:numId w:val="22"/>
        </w:numPr>
        <w:spacing w:before="120" w:after="120"/>
        <w:ind w:left="993" w:hanging="567"/>
        <w:jc w:val="left"/>
        <w:rPr>
          <w:rFonts w:ascii="Calibri" w:hAnsi="Calibri" w:cs="Calibri"/>
          <w:sz w:val="24"/>
          <w:szCs w:val="24"/>
        </w:rPr>
      </w:pPr>
      <w:r w:rsidRPr="00DB6312">
        <w:rPr>
          <w:rFonts w:ascii="Calibri" w:hAnsi="Calibri" w:cs="Calibri"/>
          <w:sz w:val="24"/>
          <w:szCs w:val="24"/>
        </w:rPr>
        <w:t>Related policies and processes</w:t>
      </w:r>
    </w:p>
    <w:p w14:paraId="195BC95E" w14:textId="77777777" w:rsidR="004E2F9E" w:rsidRPr="00DB6312" w:rsidRDefault="004E2F9E" w:rsidP="00FB7721">
      <w:pPr>
        <w:pStyle w:val="ListParagraph"/>
        <w:numPr>
          <w:ilvl w:val="0"/>
          <w:numId w:val="22"/>
        </w:numPr>
        <w:tabs>
          <w:tab w:val="left" w:pos="2088"/>
        </w:tabs>
        <w:spacing w:before="120" w:after="120"/>
        <w:ind w:left="993" w:hanging="567"/>
        <w:jc w:val="left"/>
        <w:rPr>
          <w:rFonts w:ascii="Calibri" w:hAnsi="Calibri" w:cs="Calibri"/>
          <w:sz w:val="24"/>
          <w:szCs w:val="24"/>
        </w:rPr>
      </w:pPr>
      <w:r w:rsidRPr="00DB6312">
        <w:rPr>
          <w:rFonts w:ascii="Calibri" w:hAnsi="Calibri" w:cs="Calibri"/>
          <w:sz w:val="24"/>
          <w:szCs w:val="24"/>
        </w:rPr>
        <w:t>Review</w:t>
      </w:r>
    </w:p>
    <w:p w14:paraId="5F043D53" w14:textId="5B1E6DC9" w:rsidR="00FB7721" w:rsidRPr="00DB6312" w:rsidRDefault="00DB6312" w:rsidP="00FB7721">
      <w:pPr>
        <w:spacing w:after="240"/>
        <w:jc w:val="left"/>
        <w:rPr>
          <w:rFonts w:ascii="Calibri" w:hAnsi="Calibri" w:cs="Calibri"/>
          <w:b/>
          <w:sz w:val="24"/>
          <w:szCs w:val="24"/>
        </w:rPr>
      </w:pPr>
      <w:r w:rsidRPr="00DB6312">
        <w:rPr>
          <w:rFonts w:ascii="Calibri" w:hAnsi="Calibri" w:cs="Calibri"/>
          <w:b/>
          <w:sz w:val="24"/>
          <w:szCs w:val="24"/>
        </w:rPr>
        <w:t>A</w:t>
      </w:r>
      <w:r w:rsidR="00FB7721" w:rsidRPr="00DB6312">
        <w:rPr>
          <w:rFonts w:ascii="Calibri" w:hAnsi="Calibri" w:cs="Calibri"/>
          <w:b/>
          <w:sz w:val="24"/>
          <w:szCs w:val="24"/>
        </w:rPr>
        <w:t>cceptable Use Policy</w:t>
      </w:r>
    </w:p>
    <w:p w14:paraId="41AE711B" w14:textId="77777777" w:rsidR="00247FAB" w:rsidRPr="00DB6312" w:rsidRDefault="00247FAB" w:rsidP="00FB7721">
      <w:pPr>
        <w:pStyle w:val="Heading1"/>
        <w:numPr>
          <w:ilvl w:val="0"/>
          <w:numId w:val="30"/>
        </w:numPr>
        <w:spacing w:before="0"/>
        <w:ind w:left="357" w:hanging="357"/>
        <w:jc w:val="left"/>
        <w:rPr>
          <w:rFonts w:ascii="Calibri" w:hAnsi="Calibri" w:cs="Calibri"/>
          <w:sz w:val="24"/>
          <w:szCs w:val="24"/>
        </w:rPr>
      </w:pPr>
      <w:r w:rsidRPr="00DB6312">
        <w:rPr>
          <w:rFonts w:ascii="Calibri" w:hAnsi="Calibri" w:cs="Calibri"/>
          <w:sz w:val="24"/>
          <w:szCs w:val="24"/>
        </w:rPr>
        <w:t>Introduction</w:t>
      </w:r>
    </w:p>
    <w:p w14:paraId="5C35FC3D" w14:textId="6486F32F" w:rsidR="00247FAB" w:rsidRPr="00DB6312" w:rsidRDefault="00BE537E"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Henry Whipple Primary </w:t>
      </w:r>
      <w:r w:rsidR="00247FAB" w:rsidRPr="00DB6312">
        <w:rPr>
          <w:rFonts w:ascii="Calibri" w:eastAsia="MS Mincho" w:hAnsi="Calibri" w:cs="Calibri"/>
          <w:sz w:val="24"/>
          <w:szCs w:val="24"/>
        </w:rPr>
        <w:t xml:space="preserve">Acceptable Use Policy does not aim to impose </w:t>
      </w:r>
      <w:r w:rsidR="00E531A8" w:rsidRPr="00DB6312">
        <w:rPr>
          <w:rFonts w:ascii="Calibri" w:eastAsia="MS Mincho" w:hAnsi="Calibri" w:cs="Calibri"/>
          <w:sz w:val="24"/>
          <w:szCs w:val="24"/>
        </w:rPr>
        <w:t>unreasonable restrictions</w:t>
      </w:r>
      <w:r w:rsidR="00247FAB" w:rsidRPr="00DB6312">
        <w:rPr>
          <w:rFonts w:ascii="Calibri" w:eastAsia="MS Mincho" w:hAnsi="Calibri" w:cs="Calibri"/>
          <w:sz w:val="24"/>
          <w:szCs w:val="24"/>
        </w:rPr>
        <w:t xml:space="preserve">. The </w:t>
      </w:r>
      <w:r w:rsidR="00FB7721" w:rsidRPr="00DB6312">
        <w:rPr>
          <w:rFonts w:ascii="Calibri" w:eastAsia="MS Mincho" w:hAnsi="Calibri" w:cs="Calibri"/>
          <w:sz w:val="24"/>
          <w:szCs w:val="24"/>
        </w:rPr>
        <w:t>school</w:t>
      </w:r>
      <w:r w:rsidR="00247FAB" w:rsidRPr="00DB6312">
        <w:rPr>
          <w:rFonts w:ascii="Calibri" w:eastAsia="MS Mincho" w:hAnsi="Calibri" w:cs="Calibri"/>
          <w:sz w:val="24"/>
          <w:szCs w:val="24"/>
        </w:rPr>
        <w:t xml:space="preserve"> is committed to protecting its employees, partners and itself from illegal or damaging actions by individuals, either knowingly or unknowingly.</w:t>
      </w:r>
    </w:p>
    <w:p w14:paraId="7C2FE76D" w14:textId="77777777" w:rsidR="003A54D2" w:rsidRPr="00DB6312" w:rsidRDefault="003A54D2" w:rsidP="003A54D2">
      <w:pPr>
        <w:spacing w:after="0"/>
        <w:rPr>
          <w:rFonts w:ascii="Calibri" w:eastAsia="MS Mincho" w:hAnsi="Calibri" w:cs="Calibri"/>
          <w:sz w:val="24"/>
          <w:szCs w:val="24"/>
        </w:rPr>
      </w:pPr>
    </w:p>
    <w:p w14:paraId="1E1A8B6D" w14:textId="62EC036C"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Internet/Intranet/Extranet-related systems, including but not limited to computer equipment, software, operating systems, storage media, network accounts providing electronic mail, </w:t>
      </w:r>
      <w:r w:rsidR="00E531A8" w:rsidRPr="00DB6312">
        <w:rPr>
          <w:rFonts w:ascii="Calibri" w:eastAsia="MS Mincho" w:hAnsi="Calibri" w:cs="Calibri"/>
          <w:sz w:val="24"/>
          <w:szCs w:val="24"/>
        </w:rPr>
        <w:t>Internet</w:t>
      </w:r>
      <w:r w:rsidRPr="00DB6312">
        <w:rPr>
          <w:rFonts w:ascii="Calibri" w:eastAsia="MS Mincho" w:hAnsi="Calibri" w:cs="Calibri"/>
          <w:sz w:val="24"/>
          <w:szCs w:val="24"/>
        </w:rPr>
        <w:t xml:space="preserve"> browsing and FTP are the property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These systems are to be used for business purposes in serving the interests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and of </w:t>
      </w:r>
      <w:r w:rsidR="00E531A8" w:rsidRPr="00DB6312">
        <w:rPr>
          <w:rFonts w:ascii="Calibri" w:eastAsia="MS Mincho" w:hAnsi="Calibri" w:cs="Calibri"/>
          <w:sz w:val="24"/>
          <w:szCs w:val="24"/>
        </w:rPr>
        <w:t xml:space="preserve">the school’s </w:t>
      </w:r>
      <w:r w:rsidRPr="00DB6312">
        <w:rPr>
          <w:rFonts w:ascii="Calibri" w:eastAsia="MS Mincho" w:hAnsi="Calibri" w:cs="Calibri"/>
          <w:sz w:val="24"/>
          <w:szCs w:val="24"/>
        </w:rPr>
        <w:t xml:space="preserve">pupils, families and staff in the course of </w:t>
      </w:r>
      <w:r w:rsidR="00E531A8" w:rsidRPr="00DB6312">
        <w:rPr>
          <w:rFonts w:ascii="Calibri" w:eastAsia="MS Mincho" w:hAnsi="Calibri" w:cs="Calibri"/>
          <w:sz w:val="24"/>
          <w:szCs w:val="24"/>
        </w:rPr>
        <w:t xml:space="preserve">the school’s </w:t>
      </w:r>
      <w:r w:rsidRPr="00DB6312">
        <w:rPr>
          <w:rFonts w:ascii="Calibri" w:eastAsia="MS Mincho" w:hAnsi="Calibri" w:cs="Calibri"/>
          <w:sz w:val="24"/>
          <w:szCs w:val="24"/>
        </w:rPr>
        <w:t xml:space="preserve">normal operations. </w:t>
      </w:r>
    </w:p>
    <w:p w14:paraId="42133184" w14:textId="77777777" w:rsidR="003A54D2" w:rsidRPr="00DB6312" w:rsidRDefault="003A54D2" w:rsidP="003A54D2">
      <w:pPr>
        <w:spacing w:after="0"/>
        <w:rPr>
          <w:rFonts w:ascii="Calibri" w:eastAsia="MS Mincho" w:hAnsi="Calibri" w:cs="Calibri"/>
          <w:sz w:val="24"/>
          <w:szCs w:val="24"/>
        </w:rPr>
      </w:pPr>
    </w:p>
    <w:p w14:paraId="7B639136" w14:textId="4AF762F1" w:rsidR="00247FAB" w:rsidRPr="00DB6312" w:rsidRDefault="00247FAB" w:rsidP="00FB7721">
      <w:pPr>
        <w:spacing w:after="0"/>
        <w:rPr>
          <w:rFonts w:ascii="Calibri" w:eastAsia="MS Mincho" w:hAnsi="Calibri" w:cs="Calibri"/>
          <w:sz w:val="24"/>
          <w:szCs w:val="24"/>
        </w:rPr>
      </w:pPr>
      <w:r w:rsidRPr="00DB6312">
        <w:rPr>
          <w:rFonts w:ascii="Calibri" w:eastAsia="MS Mincho" w:hAnsi="Calibri" w:cs="Calibri"/>
          <w:sz w:val="24"/>
          <w:szCs w:val="24"/>
        </w:rPr>
        <w:t xml:space="preserve">Ensuring effective security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network is a joint effort involving the participation and support of every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employee and any associated colleagues who deal with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information and/or information systems. It is the responsibility of every computer user to </w:t>
      </w:r>
      <w:r w:rsidR="00E531A8" w:rsidRPr="00DB6312">
        <w:rPr>
          <w:rFonts w:ascii="Calibri" w:eastAsia="MS Mincho" w:hAnsi="Calibri" w:cs="Calibri"/>
          <w:sz w:val="24"/>
          <w:szCs w:val="24"/>
        </w:rPr>
        <w:t>be aware of</w:t>
      </w:r>
      <w:r w:rsidRPr="00DB6312">
        <w:rPr>
          <w:rFonts w:ascii="Calibri" w:eastAsia="MS Mincho" w:hAnsi="Calibri" w:cs="Calibri"/>
          <w:sz w:val="24"/>
          <w:szCs w:val="24"/>
        </w:rPr>
        <w:t xml:space="preserve"> these guidelines and to organ</w:t>
      </w:r>
      <w:r w:rsidR="00E531A8" w:rsidRPr="00DB6312">
        <w:rPr>
          <w:rFonts w:ascii="Calibri" w:eastAsia="MS Mincho" w:hAnsi="Calibri" w:cs="Calibri"/>
          <w:sz w:val="24"/>
          <w:szCs w:val="24"/>
        </w:rPr>
        <w:t>is</w:t>
      </w:r>
      <w:r w:rsidRPr="00DB6312">
        <w:rPr>
          <w:rFonts w:ascii="Calibri" w:eastAsia="MS Mincho" w:hAnsi="Calibri" w:cs="Calibri"/>
          <w:sz w:val="24"/>
          <w:szCs w:val="24"/>
        </w:rPr>
        <w:t>e their work accordingly.</w:t>
      </w:r>
    </w:p>
    <w:p w14:paraId="35C6C2CC" w14:textId="77777777" w:rsidR="00247FAB" w:rsidRPr="00DB6312" w:rsidRDefault="00247FAB" w:rsidP="00FB7721">
      <w:pPr>
        <w:spacing w:after="0"/>
        <w:rPr>
          <w:rFonts w:ascii="Calibri" w:eastAsia="MS Mincho" w:hAnsi="Calibri" w:cs="Calibri"/>
          <w:sz w:val="24"/>
          <w:szCs w:val="24"/>
        </w:rPr>
      </w:pPr>
    </w:p>
    <w:p w14:paraId="252BE174" w14:textId="77777777" w:rsidR="00247FAB" w:rsidRPr="00DB6312" w:rsidRDefault="00247FAB" w:rsidP="00FB7721">
      <w:pPr>
        <w:pStyle w:val="Heading1"/>
        <w:numPr>
          <w:ilvl w:val="0"/>
          <w:numId w:val="30"/>
        </w:numPr>
        <w:spacing w:before="0"/>
        <w:ind w:left="357" w:hanging="357"/>
        <w:jc w:val="left"/>
        <w:rPr>
          <w:rFonts w:ascii="Calibri" w:hAnsi="Calibri" w:cs="Calibri"/>
          <w:sz w:val="24"/>
          <w:szCs w:val="24"/>
        </w:rPr>
      </w:pPr>
      <w:r w:rsidRPr="00DB6312">
        <w:rPr>
          <w:rFonts w:ascii="Calibri" w:hAnsi="Calibri" w:cs="Calibri"/>
          <w:sz w:val="24"/>
          <w:szCs w:val="24"/>
        </w:rPr>
        <w:t>Purpose</w:t>
      </w:r>
    </w:p>
    <w:p w14:paraId="1F74F4B6" w14:textId="425204C5" w:rsidR="00247FAB" w:rsidRPr="00DB6312" w:rsidRDefault="00247FAB" w:rsidP="00FB7721">
      <w:pPr>
        <w:spacing w:after="0"/>
        <w:rPr>
          <w:rFonts w:ascii="Calibri" w:eastAsia="MS Mincho" w:hAnsi="Calibri" w:cs="Calibri"/>
          <w:sz w:val="24"/>
          <w:szCs w:val="24"/>
        </w:rPr>
      </w:pPr>
      <w:r w:rsidRPr="00DB6312">
        <w:rPr>
          <w:rFonts w:ascii="Calibri" w:eastAsia="MS Mincho" w:hAnsi="Calibri" w:cs="Calibri"/>
          <w:sz w:val="24"/>
          <w:szCs w:val="24"/>
        </w:rPr>
        <w:t xml:space="preserve">The purpose of this policy is to outline the acceptable use of computer equipment at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These rules are in place to protect both employees and the </w:t>
      </w:r>
      <w:r w:rsidR="00FB7721" w:rsidRPr="00DB6312">
        <w:rPr>
          <w:rFonts w:ascii="Calibri" w:eastAsia="MS Mincho" w:hAnsi="Calibri" w:cs="Calibri"/>
          <w:sz w:val="24"/>
          <w:szCs w:val="24"/>
        </w:rPr>
        <w:t>school</w:t>
      </w:r>
      <w:r w:rsidR="00E531A8" w:rsidRPr="00DB6312">
        <w:rPr>
          <w:rFonts w:ascii="Calibri" w:eastAsia="MS Mincho" w:hAnsi="Calibri" w:cs="Calibri"/>
          <w:sz w:val="24"/>
          <w:szCs w:val="24"/>
        </w:rPr>
        <w:t xml:space="preserve"> itself</w:t>
      </w:r>
      <w:r w:rsidRPr="00DB6312">
        <w:rPr>
          <w:rFonts w:ascii="Calibri" w:eastAsia="MS Mincho" w:hAnsi="Calibri" w:cs="Calibri"/>
          <w:sz w:val="24"/>
          <w:szCs w:val="24"/>
        </w:rPr>
        <w:t xml:space="preserve">. Inappropriate use exposes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to </w:t>
      </w:r>
      <w:r w:rsidR="00E531A8" w:rsidRPr="00DB6312">
        <w:rPr>
          <w:rFonts w:ascii="Calibri" w:eastAsia="MS Mincho" w:hAnsi="Calibri" w:cs="Calibri"/>
          <w:sz w:val="24"/>
          <w:szCs w:val="24"/>
        </w:rPr>
        <w:t xml:space="preserve">unacceptable </w:t>
      </w:r>
      <w:r w:rsidRPr="00DB6312">
        <w:rPr>
          <w:rFonts w:ascii="Calibri" w:eastAsia="MS Mincho" w:hAnsi="Calibri" w:cs="Calibri"/>
          <w:sz w:val="24"/>
          <w:szCs w:val="24"/>
        </w:rPr>
        <w:t xml:space="preserve">risks including virus attacks, compromised network systems and </w:t>
      </w:r>
      <w:r w:rsidR="00E531A8" w:rsidRPr="00DB6312">
        <w:rPr>
          <w:rFonts w:ascii="Calibri" w:eastAsia="MS Mincho" w:hAnsi="Calibri" w:cs="Calibri"/>
          <w:sz w:val="24"/>
          <w:szCs w:val="24"/>
        </w:rPr>
        <w:t>possible</w:t>
      </w:r>
      <w:r w:rsidRPr="00DB6312">
        <w:rPr>
          <w:rFonts w:ascii="Calibri" w:eastAsia="MS Mincho" w:hAnsi="Calibri" w:cs="Calibri"/>
          <w:sz w:val="24"/>
          <w:szCs w:val="24"/>
        </w:rPr>
        <w:t xml:space="preserve"> legal challenge. </w:t>
      </w:r>
    </w:p>
    <w:p w14:paraId="64DCAE3A" w14:textId="77777777" w:rsidR="00247FAB" w:rsidRPr="00DB6312" w:rsidRDefault="00247FAB" w:rsidP="00FB7721">
      <w:pPr>
        <w:spacing w:after="0"/>
        <w:rPr>
          <w:rFonts w:ascii="Calibri" w:eastAsia="MS Mincho" w:hAnsi="Calibri" w:cs="Calibri"/>
          <w:sz w:val="24"/>
          <w:szCs w:val="24"/>
        </w:rPr>
      </w:pPr>
    </w:p>
    <w:p w14:paraId="0114C52F" w14:textId="77777777" w:rsidR="00247FAB" w:rsidRPr="00DB6312" w:rsidRDefault="00247FAB" w:rsidP="00FB7721">
      <w:pPr>
        <w:pStyle w:val="Heading1"/>
        <w:numPr>
          <w:ilvl w:val="0"/>
          <w:numId w:val="30"/>
        </w:numPr>
        <w:spacing w:before="0"/>
        <w:ind w:left="357" w:hanging="357"/>
        <w:jc w:val="left"/>
        <w:rPr>
          <w:rFonts w:ascii="Calibri" w:hAnsi="Calibri" w:cs="Calibri"/>
          <w:sz w:val="24"/>
          <w:szCs w:val="24"/>
        </w:rPr>
      </w:pPr>
      <w:r w:rsidRPr="00DB6312">
        <w:rPr>
          <w:rFonts w:ascii="Calibri" w:hAnsi="Calibri" w:cs="Calibri"/>
          <w:sz w:val="24"/>
          <w:szCs w:val="24"/>
        </w:rPr>
        <w:t>Scope</w:t>
      </w:r>
    </w:p>
    <w:p w14:paraId="14DD54F3" w14:textId="5EFCBAA5" w:rsidR="00247FAB" w:rsidRPr="00DB6312" w:rsidRDefault="00247FAB" w:rsidP="003A54D2">
      <w:pPr>
        <w:spacing w:after="0"/>
        <w:rPr>
          <w:rFonts w:ascii="Calibri" w:hAnsi="Calibri" w:cs="Calibri"/>
          <w:sz w:val="24"/>
          <w:szCs w:val="24"/>
        </w:rPr>
      </w:pPr>
      <w:r w:rsidRPr="00DB6312">
        <w:rPr>
          <w:rFonts w:ascii="Calibri" w:hAnsi="Calibri" w:cs="Calibri"/>
          <w:sz w:val="24"/>
          <w:szCs w:val="24"/>
        </w:rPr>
        <w:t xml:space="preserve">This policy applies to the use of information, electronic and computing devices and network resources to conduct </w:t>
      </w:r>
      <w:r w:rsidR="00FB7721" w:rsidRPr="00DB6312">
        <w:rPr>
          <w:rFonts w:ascii="Calibri" w:hAnsi="Calibri" w:cs="Calibri"/>
          <w:sz w:val="24"/>
          <w:szCs w:val="24"/>
        </w:rPr>
        <w:t>school</w:t>
      </w:r>
      <w:r w:rsidRPr="00DB6312">
        <w:rPr>
          <w:rFonts w:ascii="Calibri" w:hAnsi="Calibri" w:cs="Calibri"/>
          <w:sz w:val="24"/>
          <w:szCs w:val="24"/>
        </w:rPr>
        <w:t xml:space="preserve"> business</w:t>
      </w:r>
      <w:r w:rsidR="00E531A8" w:rsidRPr="00DB6312">
        <w:rPr>
          <w:rFonts w:ascii="Calibri" w:hAnsi="Calibri" w:cs="Calibri"/>
          <w:sz w:val="24"/>
          <w:szCs w:val="24"/>
        </w:rPr>
        <w:t>,</w:t>
      </w:r>
      <w:r w:rsidRPr="00DB6312">
        <w:rPr>
          <w:rFonts w:ascii="Calibri" w:hAnsi="Calibri" w:cs="Calibri"/>
          <w:sz w:val="24"/>
          <w:szCs w:val="24"/>
        </w:rPr>
        <w:t xml:space="preserve"> or interact with internal networks and business systems, whether owned or leased by the </w:t>
      </w:r>
      <w:r w:rsidR="00FB7721" w:rsidRPr="00DB6312">
        <w:rPr>
          <w:rFonts w:ascii="Calibri" w:hAnsi="Calibri" w:cs="Calibri"/>
          <w:sz w:val="24"/>
          <w:szCs w:val="24"/>
        </w:rPr>
        <w:t>school</w:t>
      </w:r>
      <w:r w:rsidRPr="00DB6312">
        <w:rPr>
          <w:rFonts w:ascii="Calibri" w:hAnsi="Calibri" w:cs="Calibri"/>
          <w:sz w:val="24"/>
          <w:szCs w:val="24"/>
        </w:rPr>
        <w:t xml:space="preserve">, a </w:t>
      </w:r>
      <w:r w:rsidR="00FB7721" w:rsidRPr="00DB6312">
        <w:rPr>
          <w:rFonts w:ascii="Calibri" w:hAnsi="Calibri" w:cs="Calibri"/>
          <w:sz w:val="24"/>
          <w:szCs w:val="24"/>
        </w:rPr>
        <w:t>school</w:t>
      </w:r>
      <w:r w:rsidRPr="00DB6312">
        <w:rPr>
          <w:rFonts w:ascii="Calibri" w:hAnsi="Calibri" w:cs="Calibri"/>
          <w:sz w:val="24"/>
          <w:szCs w:val="24"/>
        </w:rPr>
        <w:t xml:space="preserve"> employee or a third party. All employees, contractors, consultants, temporary and other workers at the </w:t>
      </w:r>
      <w:r w:rsidR="00FB7721" w:rsidRPr="00DB6312">
        <w:rPr>
          <w:rFonts w:ascii="Calibri" w:hAnsi="Calibri" w:cs="Calibri"/>
          <w:sz w:val="24"/>
          <w:szCs w:val="24"/>
        </w:rPr>
        <w:t>school</w:t>
      </w:r>
      <w:r w:rsidRPr="00DB6312">
        <w:rPr>
          <w:rFonts w:ascii="Calibri" w:hAnsi="Calibri" w:cs="Calibri"/>
          <w:sz w:val="24"/>
          <w:szCs w:val="24"/>
        </w:rPr>
        <w:t xml:space="preserve"> (and its subsidiaries, linked </w:t>
      </w:r>
      <w:r w:rsidR="00FB7721" w:rsidRPr="00DB6312">
        <w:rPr>
          <w:rFonts w:ascii="Calibri" w:hAnsi="Calibri" w:cs="Calibri"/>
          <w:sz w:val="24"/>
          <w:szCs w:val="24"/>
        </w:rPr>
        <w:t>school</w:t>
      </w:r>
      <w:r w:rsidRPr="00DB6312">
        <w:rPr>
          <w:rFonts w:ascii="Calibri" w:hAnsi="Calibri" w:cs="Calibri"/>
          <w:sz w:val="24"/>
          <w:szCs w:val="24"/>
        </w:rPr>
        <w:t>s, etc.) are responsible for exercising good judg</w:t>
      </w:r>
      <w:r w:rsidR="00BE537E" w:rsidRPr="00DB6312">
        <w:rPr>
          <w:rFonts w:ascii="Calibri" w:hAnsi="Calibri" w:cs="Calibri"/>
          <w:sz w:val="24"/>
          <w:szCs w:val="24"/>
        </w:rPr>
        <w:t>e</w:t>
      </w:r>
      <w:r w:rsidRPr="00DB6312">
        <w:rPr>
          <w:rFonts w:ascii="Calibri" w:hAnsi="Calibri" w:cs="Calibri"/>
          <w:sz w:val="24"/>
          <w:szCs w:val="24"/>
        </w:rPr>
        <w:t xml:space="preserve">ment in relation to appropriate use of information, electronic devices and network resources in accordance with </w:t>
      </w:r>
      <w:r w:rsidR="00FB7721" w:rsidRPr="00DB6312">
        <w:rPr>
          <w:rFonts w:ascii="Calibri" w:hAnsi="Calibri" w:cs="Calibri"/>
          <w:sz w:val="24"/>
          <w:szCs w:val="24"/>
        </w:rPr>
        <w:t>school</w:t>
      </w:r>
      <w:r w:rsidRPr="00DB6312">
        <w:rPr>
          <w:rFonts w:ascii="Calibri" w:hAnsi="Calibri" w:cs="Calibri"/>
          <w:sz w:val="24"/>
          <w:szCs w:val="24"/>
        </w:rPr>
        <w:t xml:space="preserve"> policies and processes as well as the law and </w:t>
      </w:r>
      <w:r w:rsidR="00E531A8" w:rsidRPr="00DB6312">
        <w:rPr>
          <w:rFonts w:ascii="Calibri" w:hAnsi="Calibri" w:cs="Calibri"/>
          <w:sz w:val="24"/>
          <w:szCs w:val="24"/>
        </w:rPr>
        <w:t xml:space="preserve">relevant </w:t>
      </w:r>
      <w:r w:rsidRPr="00DB6312">
        <w:rPr>
          <w:rFonts w:ascii="Calibri" w:hAnsi="Calibri" w:cs="Calibri"/>
          <w:sz w:val="24"/>
          <w:szCs w:val="24"/>
        </w:rPr>
        <w:t xml:space="preserve">codes of practice. </w:t>
      </w:r>
    </w:p>
    <w:p w14:paraId="0A50BF6B" w14:textId="77777777" w:rsidR="003A54D2" w:rsidRPr="00DB6312" w:rsidRDefault="003A54D2" w:rsidP="003A54D2">
      <w:pPr>
        <w:spacing w:after="0"/>
        <w:rPr>
          <w:rFonts w:ascii="Calibri" w:hAnsi="Calibri" w:cs="Calibri"/>
          <w:sz w:val="24"/>
          <w:szCs w:val="24"/>
        </w:rPr>
      </w:pPr>
    </w:p>
    <w:p w14:paraId="0A109C96" w14:textId="4244D30A" w:rsidR="00247FAB" w:rsidRPr="00DB6312" w:rsidRDefault="00247FAB" w:rsidP="00FB7721">
      <w:pPr>
        <w:spacing w:after="0"/>
        <w:rPr>
          <w:rFonts w:ascii="Calibri" w:eastAsia="MS Mincho" w:hAnsi="Calibri" w:cs="Calibri"/>
          <w:sz w:val="24"/>
          <w:szCs w:val="24"/>
        </w:rPr>
      </w:pPr>
      <w:r w:rsidRPr="00DB6312">
        <w:rPr>
          <w:rFonts w:ascii="Calibri" w:eastAsia="MS Mincho" w:hAnsi="Calibri" w:cs="Calibri"/>
          <w:sz w:val="24"/>
          <w:szCs w:val="24"/>
        </w:rPr>
        <w:t xml:space="preserve">This policy applies to employees, contractors, consultants, temporary and other workers at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including personnel affiliated </w:t>
      </w:r>
      <w:r w:rsidR="00E531A8" w:rsidRPr="00DB6312">
        <w:rPr>
          <w:rFonts w:ascii="Calibri" w:eastAsia="MS Mincho" w:hAnsi="Calibri" w:cs="Calibri"/>
          <w:sz w:val="24"/>
          <w:szCs w:val="24"/>
        </w:rPr>
        <w:t>to</w:t>
      </w:r>
      <w:r w:rsidRPr="00DB6312">
        <w:rPr>
          <w:rFonts w:ascii="Calibri" w:eastAsia="MS Mincho" w:hAnsi="Calibri" w:cs="Calibri"/>
          <w:sz w:val="24"/>
          <w:szCs w:val="24"/>
        </w:rPr>
        <w:t xml:space="preserve"> third parties. </w:t>
      </w:r>
    </w:p>
    <w:p w14:paraId="1EF2761C" w14:textId="77777777" w:rsidR="00FB7721" w:rsidRPr="00DB6312" w:rsidRDefault="00FB7721" w:rsidP="00FB7721">
      <w:pPr>
        <w:spacing w:after="0"/>
        <w:rPr>
          <w:rFonts w:ascii="Calibri" w:eastAsia="MS Mincho" w:hAnsi="Calibri" w:cs="Calibri"/>
          <w:sz w:val="24"/>
          <w:szCs w:val="24"/>
        </w:rPr>
      </w:pPr>
    </w:p>
    <w:p w14:paraId="410CBC1A" w14:textId="77777777" w:rsidR="00247FAB" w:rsidRPr="00DB6312" w:rsidRDefault="00247FAB" w:rsidP="00FB7721">
      <w:pPr>
        <w:pStyle w:val="Heading1"/>
        <w:numPr>
          <w:ilvl w:val="0"/>
          <w:numId w:val="30"/>
        </w:numPr>
        <w:spacing w:before="0"/>
        <w:ind w:left="357" w:hanging="357"/>
        <w:jc w:val="left"/>
        <w:rPr>
          <w:rFonts w:ascii="Calibri" w:hAnsi="Calibri" w:cs="Calibri"/>
          <w:sz w:val="24"/>
          <w:szCs w:val="24"/>
        </w:rPr>
      </w:pPr>
      <w:r w:rsidRPr="00DB6312">
        <w:rPr>
          <w:rFonts w:ascii="Calibri" w:hAnsi="Calibri" w:cs="Calibri"/>
          <w:sz w:val="24"/>
          <w:szCs w:val="24"/>
        </w:rPr>
        <w:t>Policy</w:t>
      </w:r>
    </w:p>
    <w:p w14:paraId="20990C8F" w14:textId="77777777" w:rsidR="00247FAB" w:rsidRPr="00DB6312" w:rsidRDefault="00247FAB" w:rsidP="00FB7721">
      <w:pPr>
        <w:spacing w:after="120"/>
        <w:rPr>
          <w:rFonts w:ascii="Calibri" w:hAnsi="Calibri" w:cs="Calibri"/>
          <w:b/>
          <w:i/>
          <w:sz w:val="24"/>
          <w:szCs w:val="24"/>
        </w:rPr>
      </w:pPr>
      <w:r w:rsidRPr="00DB6312">
        <w:rPr>
          <w:rFonts w:ascii="Calibri" w:hAnsi="Calibri" w:cs="Calibri"/>
          <w:b/>
          <w:i/>
          <w:sz w:val="24"/>
          <w:szCs w:val="24"/>
        </w:rPr>
        <w:t xml:space="preserve">General Use and Ownership </w:t>
      </w:r>
    </w:p>
    <w:p w14:paraId="2A839EFF" w14:textId="7028B5AE" w:rsidR="00247FAB" w:rsidRPr="00DB6312" w:rsidRDefault="00204C60" w:rsidP="003A54D2">
      <w:pPr>
        <w:spacing w:after="0"/>
        <w:rPr>
          <w:rFonts w:ascii="Calibri" w:hAnsi="Calibri" w:cs="Calibri"/>
          <w:sz w:val="24"/>
          <w:szCs w:val="24"/>
        </w:rPr>
      </w:pPr>
      <w:r w:rsidRPr="00DB6312">
        <w:rPr>
          <w:rFonts w:ascii="Calibri" w:hAnsi="Calibri" w:cs="Calibri"/>
          <w:bCs/>
          <w:sz w:val="24"/>
          <w:szCs w:val="24"/>
        </w:rPr>
        <w:t xml:space="preserve">Overall </w:t>
      </w:r>
      <w:r w:rsidR="00BE537E" w:rsidRPr="00DB6312">
        <w:rPr>
          <w:rFonts w:ascii="Calibri" w:hAnsi="Calibri" w:cs="Calibri"/>
          <w:bCs/>
          <w:sz w:val="24"/>
          <w:szCs w:val="24"/>
        </w:rPr>
        <w:t xml:space="preserve">the school’s Governing Body </w:t>
      </w:r>
      <w:r w:rsidR="004F59E0" w:rsidRPr="00DB6312">
        <w:rPr>
          <w:rFonts w:ascii="Calibri" w:hAnsi="Calibri" w:cs="Calibri"/>
          <w:sz w:val="24"/>
          <w:szCs w:val="24"/>
        </w:rPr>
        <w:t xml:space="preserve">is responsible for the </w:t>
      </w:r>
      <w:r w:rsidRPr="00DB6312">
        <w:rPr>
          <w:rFonts w:ascii="Calibri" w:hAnsi="Calibri" w:cs="Calibri"/>
          <w:sz w:val="24"/>
          <w:szCs w:val="24"/>
        </w:rPr>
        <w:t xml:space="preserve">Acceptable Use Policy. On a day to day basis the school’s Headteacher </w:t>
      </w:r>
      <w:r w:rsidR="008906CB" w:rsidRPr="00DB6312">
        <w:rPr>
          <w:rFonts w:ascii="Calibri" w:hAnsi="Calibri" w:cs="Calibri"/>
          <w:sz w:val="24"/>
          <w:szCs w:val="24"/>
        </w:rPr>
        <w:t>is</w:t>
      </w:r>
      <w:r w:rsidRPr="00DB6312">
        <w:rPr>
          <w:rFonts w:ascii="Calibri" w:hAnsi="Calibri" w:cs="Calibri"/>
          <w:sz w:val="24"/>
          <w:szCs w:val="24"/>
        </w:rPr>
        <w:t xml:space="preserve"> responsible for the operation of the policy. </w:t>
      </w:r>
      <w:r w:rsidR="00247FAB" w:rsidRPr="00DB6312">
        <w:rPr>
          <w:rFonts w:ascii="Calibri" w:hAnsi="Calibri" w:cs="Calibri"/>
          <w:sz w:val="24"/>
          <w:szCs w:val="24"/>
        </w:rPr>
        <w:t xml:space="preserve">The policy covers </w:t>
      </w:r>
      <w:r w:rsidR="00FB7721" w:rsidRPr="00DB6312">
        <w:rPr>
          <w:rFonts w:ascii="Calibri" w:hAnsi="Calibri" w:cs="Calibri"/>
          <w:sz w:val="24"/>
          <w:szCs w:val="24"/>
        </w:rPr>
        <w:t>school</w:t>
      </w:r>
      <w:r w:rsidR="00247FAB" w:rsidRPr="00DB6312">
        <w:rPr>
          <w:rFonts w:ascii="Calibri" w:hAnsi="Calibri" w:cs="Calibri"/>
          <w:sz w:val="24"/>
          <w:szCs w:val="24"/>
        </w:rPr>
        <w:t xml:space="preserve"> information stored on electronic and computing devices whether owned or leased by </w:t>
      </w:r>
      <w:r w:rsidR="00FB7721" w:rsidRPr="00DB6312">
        <w:rPr>
          <w:rFonts w:ascii="Calibri" w:hAnsi="Calibri" w:cs="Calibri"/>
          <w:sz w:val="24"/>
          <w:szCs w:val="24"/>
        </w:rPr>
        <w:t>school</w:t>
      </w:r>
      <w:r w:rsidR="00247FAB" w:rsidRPr="00DB6312">
        <w:rPr>
          <w:rFonts w:ascii="Calibri" w:hAnsi="Calibri" w:cs="Calibri"/>
          <w:sz w:val="24"/>
          <w:szCs w:val="24"/>
        </w:rPr>
        <w:t xml:space="preserve">, an employee or a third party and remains the sole property of the </w:t>
      </w:r>
      <w:r w:rsidR="00FB7721" w:rsidRPr="00DB6312">
        <w:rPr>
          <w:rFonts w:ascii="Calibri" w:hAnsi="Calibri" w:cs="Calibri"/>
          <w:sz w:val="24"/>
          <w:szCs w:val="24"/>
        </w:rPr>
        <w:t>school</w:t>
      </w:r>
      <w:r w:rsidR="00247FAB" w:rsidRPr="00DB6312">
        <w:rPr>
          <w:rFonts w:ascii="Calibri" w:hAnsi="Calibri" w:cs="Calibri"/>
          <w:sz w:val="24"/>
          <w:szCs w:val="24"/>
        </w:rPr>
        <w:t xml:space="preserve">. You must ensure through legal or technical means that information is protected in accordance with the GDPR 2017 and the Data Protection Act </w:t>
      </w:r>
      <w:r w:rsidR="00136B29" w:rsidRPr="00DB6312">
        <w:rPr>
          <w:rFonts w:ascii="Calibri" w:hAnsi="Calibri" w:cs="Calibri"/>
          <w:sz w:val="24"/>
          <w:szCs w:val="24"/>
        </w:rPr>
        <w:t>2018</w:t>
      </w:r>
      <w:r w:rsidR="00247FAB" w:rsidRPr="00DB6312">
        <w:rPr>
          <w:rFonts w:ascii="Calibri" w:hAnsi="Calibri" w:cs="Calibri"/>
          <w:sz w:val="24"/>
          <w:szCs w:val="24"/>
        </w:rPr>
        <w:t>.</w:t>
      </w:r>
    </w:p>
    <w:p w14:paraId="65B9D0EB" w14:textId="77777777" w:rsidR="003A54D2" w:rsidRPr="00DB6312" w:rsidRDefault="003A54D2" w:rsidP="003A54D2">
      <w:pPr>
        <w:spacing w:after="0"/>
        <w:rPr>
          <w:rFonts w:ascii="Calibri" w:eastAsia="MS Mincho" w:hAnsi="Calibri" w:cs="Calibri"/>
          <w:sz w:val="24"/>
          <w:szCs w:val="24"/>
        </w:rPr>
      </w:pPr>
    </w:p>
    <w:p w14:paraId="16775656" w14:textId="5BC34D4B" w:rsidR="00247FAB" w:rsidRPr="00DB6312" w:rsidRDefault="00204C60" w:rsidP="003A54D2">
      <w:pPr>
        <w:spacing w:after="0"/>
        <w:rPr>
          <w:rFonts w:ascii="Calibri" w:hAnsi="Calibri" w:cs="Calibri"/>
          <w:sz w:val="24"/>
          <w:szCs w:val="24"/>
        </w:rPr>
      </w:pPr>
      <w:r w:rsidRPr="00DB6312">
        <w:rPr>
          <w:rFonts w:ascii="Calibri" w:hAnsi="Calibri" w:cs="Calibri"/>
          <w:sz w:val="24"/>
          <w:szCs w:val="24"/>
        </w:rPr>
        <w:t xml:space="preserve">Employees and all others accessing the school’s computing resources </w:t>
      </w:r>
      <w:r w:rsidR="00247FAB" w:rsidRPr="00DB6312">
        <w:rPr>
          <w:rFonts w:ascii="Calibri" w:hAnsi="Calibri" w:cs="Calibri"/>
          <w:sz w:val="24"/>
          <w:szCs w:val="24"/>
        </w:rPr>
        <w:t xml:space="preserve">have a responsibility to promptly report the theft, loss or </w:t>
      </w:r>
      <w:r w:rsidR="00FB7721" w:rsidRPr="00DB6312">
        <w:rPr>
          <w:rFonts w:ascii="Calibri" w:hAnsi="Calibri" w:cs="Calibri"/>
          <w:sz w:val="24"/>
          <w:szCs w:val="24"/>
        </w:rPr>
        <w:t>unauthorised disclosure</w:t>
      </w:r>
      <w:r w:rsidR="00247FAB" w:rsidRPr="00DB6312">
        <w:rPr>
          <w:rFonts w:ascii="Calibri" w:hAnsi="Calibri" w:cs="Calibri"/>
          <w:sz w:val="24"/>
          <w:szCs w:val="24"/>
        </w:rPr>
        <w:t xml:space="preserve"> of </w:t>
      </w:r>
      <w:r w:rsidR="00FB7721" w:rsidRPr="00DB6312">
        <w:rPr>
          <w:rFonts w:ascii="Calibri" w:hAnsi="Calibri" w:cs="Calibri"/>
          <w:sz w:val="24"/>
          <w:szCs w:val="24"/>
        </w:rPr>
        <w:t>school</w:t>
      </w:r>
      <w:r w:rsidR="00247FAB" w:rsidRPr="00DB6312">
        <w:rPr>
          <w:rFonts w:ascii="Calibri" w:hAnsi="Calibri" w:cs="Calibri"/>
          <w:sz w:val="24"/>
          <w:szCs w:val="24"/>
        </w:rPr>
        <w:t xml:space="preserve"> proprietary information.</w:t>
      </w:r>
    </w:p>
    <w:p w14:paraId="4306B47F" w14:textId="77777777" w:rsidR="003A54D2" w:rsidRPr="00DB6312" w:rsidRDefault="003A54D2" w:rsidP="003A54D2">
      <w:pPr>
        <w:spacing w:after="0"/>
        <w:rPr>
          <w:rFonts w:ascii="Calibri" w:hAnsi="Calibri" w:cs="Calibri"/>
          <w:b/>
          <w:sz w:val="24"/>
          <w:szCs w:val="24"/>
        </w:rPr>
      </w:pPr>
    </w:p>
    <w:p w14:paraId="7B37CF78" w14:textId="77DD5F76" w:rsidR="00247FAB" w:rsidRPr="00DB6312" w:rsidRDefault="00204C60" w:rsidP="003A54D2">
      <w:pPr>
        <w:spacing w:after="0"/>
        <w:rPr>
          <w:rFonts w:ascii="Calibri" w:hAnsi="Calibri" w:cs="Calibri"/>
          <w:sz w:val="24"/>
          <w:szCs w:val="24"/>
        </w:rPr>
      </w:pPr>
      <w:r w:rsidRPr="00DB6312">
        <w:rPr>
          <w:rFonts w:ascii="Calibri" w:hAnsi="Calibri" w:cs="Calibri"/>
          <w:sz w:val="24"/>
          <w:szCs w:val="24"/>
        </w:rPr>
        <w:t>Employees</w:t>
      </w:r>
      <w:r w:rsidR="00247FAB" w:rsidRPr="00DB6312">
        <w:rPr>
          <w:rFonts w:ascii="Calibri" w:hAnsi="Calibri" w:cs="Calibri"/>
          <w:sz w:val="24"/>
          <w:szCs w:val="24"/>
        </w:rPr>
        <w:t xml:space="preserve"> </w:t>
      </w:r>
      <w:r w:rsidRPr="00DB6312">
        <w:rPr>
          <w:rFonts w:ascii="Calibri" w:hAnsi="Calibri" w:cs="Calibri"/>
          <w:sz w:val="24"/>
          <w:szCs w:val="24"/>
        </w:rPr>
        <w:t xml:space="preserve">and all others </w:t>
      </w:r>
      <w:r w:rsidR="00247FAB" w:rsidRPr="00DB6312">
        <w:rPr>
          <w:rFonts w:ascii="Calibri" w:hAnsi="Calibri" w:cs="Calibri"/>
          <w:sz w:val="24"/>
          <w:szCs w:val="24"/>
        </w:rPr>
        <w:t xml:space="preserve">may access, use or share </w:t>
      </w:r>
      <w:r w:rsidR="00FB7721" w:rsidRPr="00DB6312">
        <w:rPr>
          <w:rFonts w:ascii="Calibri" w:hAnsi="Calibri" w:cs="Calibri"/>
          <w:sz w:val="24"/>
          <w:szCs w:val="24"/>
        </w:rPr>
        <w:t>school</w:t>
      </w:r>
      <w:r w:rsidR="00247FAB" w:rsidRPr="00DB6312">
        <w:rPr>
          <w:rFonts w:ascii="Calibri" w:hAnsi="Calibri" w:cs="Calibri"/>
          <w:sz w:val="24"/>
          <w:szCs w:val="24"/>
        </w:rPr>
        <w:t xml:space="preserve"> proprietary information only to the extent it is authorised and necessary to </w:t>
      </w:r>
      <w:r w:rsidR="00FB7721" w:rsidRPr="00DB6312">
        <w:rPr>
          <w:rFonts w:ascii="Calibri" w:hAnsi="Calibri" w:cs="Calibri"/>
          <w:sz w:val="24"/>
          <w:szCs w:val="24"/>
        </w:rPr>
        <w:t>fulfil</w:t>
      </w:r>
      <w:r w:rsidR="00247FAB" w:rsidRPr="00DB6312">
        <w:rPr>
          <w:rFonts w:ascii="Calibri" w:hAnsi="Calibri" w:cs="Calibri"/>
          <w:sz w:val="24"/>
          <w:szCs w:val="24"/>
        </w:rPr>
        <w:t xml:space="preserve"> </w:t>
      </w:r>
      <w:r w:rsidRPr="00DB6312">
        <w:rPr>
          <w:rFonts w:ascii="Calibri" w:hAnsi="Calibri" w:cs="Calibri"/>
          <w:sz w:val="24"/>
          <w:szCs w:val="24"/>
        </w:rPr>
        <w:t>their</w:t>
      </w:r>
      <w:r w:rsidR="00247FAB" w:rsidRPr="00DB6312">
        <w:rPr>
          <w:rFonts w:ascii="Calibri" w:hAnsi="Calibri" w:cs="Calibri"/>
          <w:sz w:val="24"/>
          <w:szCs w:val="24"/>
        </w:rPr>
        <w:t xml:space="preserve"> assigned job duties.</w:t>
      </w:r>
    </w:p>
    <w:p w14:paraId="714741A9" w14:textId="77777777" w:rsidR="003A54D2" w:rsidRPr="00DB6312" w:rsidRDefault="003A54D2" w:rsidP="003A54D2">
      <w:pPr>
        <w:spacing w:after="0"/>
        <w:rPr>
          <w:rFonts w:ascii="Calibri" w:hAnsi="Calibri" w:cs="Calibri"/>
          <w:b/>
          <w:sz w:val="24"/>
          <w:szCs w:val="24"/>
        </w:rPr>
      </w:pPr>
    </w:p>
    <w:p w14:paraId="271F3192" w14:textId="50369C4E" w:rsidR="00247FAB" w:rsidRPr="00DB6312" w:rsidRDefault="00247FAB" w:rsidP="003A54D2">
      <w:pPr>
        <w:spacing w:after="0"/>
        <w:rPr>
          <w:rFonts w:ascii="Calibri" w:hAnsi="Calibri" w:cs="Calibri"/>
          <w:sz w:val="24"/>
          <w:szCs w:val="24"/>
        </w:rPr>
      </w:pPr>
      <w:r w:rsidRPr="00DB6312">
        <w:rPr>
          <w:rFonts w:ascii="Calibri" w:hAnsi="Calibri" w:cs="Calibri"/>
          <w:sz w:val="24"/>
          <w:szCs w:val="24"/>
        </w:rPr>
        <w:t>Employees are responsible for exercising good judg</w:t>
      </w:r>
      <w:r w:rsidR="00BE537E" w:rsidRPr="00DB6312">
        <w:rPr>
          <w:rFonts w:ascii="Calibri" w:hAnsi="Calibri" w:cs="Calibri"/>
          <w:sz w:val="24"/>
          <w:szCs w:val="24"/>
        </w:rPr>
        <w:t>e</w:t>
      </w:r>
      <w:r w:rsidRPr="00DB6312">
        <w:rPr>
          <w:rFonts w:ascii="Calibri" w:hAnsi="Calibri" w:cs="Calibri"/>
          <w:sz w:val="24"/>
          <w:szCs w:val="24"/>
        </w:rPr>
        <w:t xml:space="preserve">ment regarding the reasonableness of personal use. </w:t>
      </w:r>
      <w:r w:rsidR="008906CB" w:rsidRPr="00DB6312">
        <w:rPr>
          <w:rFonts w:ascii="Calibri" w:hAnsi="Calibri" w:cs="Calibri"/>
          <w:sz w:val="24"/>
          <w:szCs w:val="24"/>
        </w:rPr>
        <w:t xml:space="preserve">The school is </w:t>
      </w:r>
      <w:r w:rsidRPr="00DB6312">
        <w:rPr>
          <w:rFonts w:ascii="Calibri" w:hAnsi="Calibri" w:cs="Calibri"/>
          <w:sz w:val="24"/>
          <w:szCs w:val="24"/>
        </w:rPr>
        <w:t xml:space="preserve">responsible for creating </w:t>
      </w:r>
      <w:r w:rsidR="008906CB" w:rsidRPr="00DB6312">
        <w:rPr>
          <w:rFonts w:ascii="Calibri" w:hAnsi="Calibri" w:cs="Calibri"/>
          <w:sz w:val="24"/>
          <w:szCs w:val="24"/>
        </w:rPr>
        <w:t xml:space="preserve">specific </w:t>
      </w:r>
      <w:r w:rsidRPr="00DB6312">
        <w:rPr>
          <w:rFonts w:ascii="Calibri" w:hAnsi="Calibri" w:cs="Calibri"/>
          <w:sz w:val="24"/>
          <w:szCs w:val="24"/>
        </w:rPr>
        <w:t>guid</w:t>
      </w:r>
      <w:r w:rsidR="008906CB" w:rsidRPr="00DB6312">
        <w:rPr>
          <w:rFonts w:ascii="Calibri" w:hAnsi="Calibri" w:cs="Calibri"/>
          <w:sz w:val="24"/>
          <w:szCs w:val="24"/>
        </w:rPr>
        <w:t xml:space="preserve">ance </w:t>
      </w:r>
      <w:r w:rsidRPr="00DB6312">
        <w:rPr>
          <w:rFonts w:ascii="Calibri" w:hAnsi="Calibri" w:cs="Calibri"/>
          <w:sz w:val="24"/>
          <w:szCs w:val="24"/>
        </w:rPr>
        <w:t xml:space="preserve">concerning personal use of Internet/Intranet/Extranet systems. In the absence of such </w:t>
      </w:r>
      <w:r w:rsidR="009B3411" w:rsidRPr="00DB6312">
        <w:rPr>
          <w:rFonts w:ascii="Calibri" w:hAnsi="Calibri" w:cs="Calibri"/>
          <w:sz w:val="24"/>
          <w:szCs w:val="24"/>
        </w:rPr>
        <w:t>guidance</w:t>
      </w:r>
      <w:r w:rsidRPr="00DB6312">
        <w:rPr>
          <w:rFonts w:ascii="Calibri" w:hAnsi="Calibri" w:cs="Calibri"/>
          <w:sz w:val="24"/>
          <w:szCs w:val="24"/>
        </w:rPr>
        <w:t xml:space="preserve">, employees should </w:t>
      </w:r>
      <w:r w:rsidR="009B3411" w:rsidRPr="00DB6312">
        <w:rPr>
          <w:rFonts w:ascii="Calibri" w:hAnsi="Calibri" w:cs="Calibri"/>
          <w:sz w:val="24"/>
          <w:szCs w:val="24"/>
        </w:rPr>
        <w:t>refer</w:t>
      </w:r>
      <w:r w:rsidRPr="00DB6312">
        <w:rPr>
          <w:rFonts w:ascii="Calibri" w:hAnsi="Calibri" w:cs="Calibri"/>
          <w:sz w:val="24"/>
          <w:szCs w:val="24"/>
        </w:rPr>
        <w:t xml:space="preserve"> </w:t>
      </w:r>
      <w:r w:rsidR="009B3411" w:rsidRPr="00DB6312">
        <w:rPr>
          <w:rFonts w:ascii="Calibri" w:hAnsi="Calibri" w:cs="Calibri"/>
          <w:sz w:val="24"/>
          <w:szCs w:val="24"/>
        </w:rPr>
        <w:t xml:space="preserve">to </w:t>
      </w:r>
      <w:r w:rsidR="008906CB" w:rsidRPr="00DB6312">
        <w:rPr>
          <w:rFonts w:ascii="Calibri" w:hAnsi="Calibri" w:cs="Calibri"/>
          <w:sz w:val="24"/>
          <w:szCs w:val="24"/>
        </w:rPr>
        <w:t>the school’s general policies</w:t>
      </w:r>
      <w:r w:rsidR="009B3411" w:rsidRPr="00DB6312">
        <w:rPr>
          <w:rFonts w:ascii="Calibri" w:hAnsi="Calibri" w:cs="Calibri"/>
          <w:sz w:val="24"/>
          <w:szCs w:val="24"/>
        </w:rPr>
        <w:t xml:space="preserve"> or guidance </w:t>
      </w:r>
      <w:r w:rsidRPr="00DB6312">
        <w:rPr>
          <w:rFonts w:ascii="Calibri" w:hAnsi="Calibri" w:cs="Calibri"/>
          <w:sz w:val="24"/>
          <w:szCs w:val="24"/>
        </w:rPr>
        <w:t xml:space="preserve">on personal use </w:t>
      </w:r>
      <w:r w:rsidR="00A26B57" w:rsidRPr="00DB6312">
        <w:rPr>
          <w:rFonts w:ascii="Calibri" w:hAnsi="Calibri" w:cs="Calibri"/>
          <w:sz w:val="24"/>
          <w:szCs w:val="24"/>
        </w:rPr>
        <w:t>of school resources</w:t>
      </w:r>
      <w:r w:rsidR="009B3411" w:rsidRPr="00DB6312">
        <w:rPr>
          <w:rFonts w:ascii="Calibri" w:hAnsi="Calibri" w:cs="Calibri"/>
          <w:sz w:val="24"/>
          <w:szCs w:val="24"/>
        </w:rPr>
        <w:t>. W</w:t>
      </w:r>
      <w:r w:rsidR="00A26B57" w:rsidRPr="00DB6312">
        <w:rPr>
          <w:rFonts w:ascii="Calibri" w:hAnsi="Calibri" w:cs="Calibri"/>
          <w:sz w:val="24"/>
          <w:szCs w:val="24"/>
        </w:rPr>
        <w:t>here</w:t>
      </w:r>
      <w:r w:rsidRPr="00DB6312">
        <w:rPr>
          <w:rFonts w:ascii="Calibri" w:hAnsi="Calibri" w:cs="Calibri"/>
          <w:sz w:val="24"/>
          <w:szCs w:val="24"/>
        </w:rPr>
        <w:t xml:space="preserve"> there is any uncertainty, employees should consu</w:t>
      </w:r>
      <w:r w:rsidR="00BE537E" w:rsidRPr="00DB6312">
        <w:rPr>
          <w:rFonts w:ascii="Calibri" w:hAnsi="Calibri" w:cs="Calibri"/>
          <w:sz w:val="24"/>
          <w:szCs w:val="24"/>
        </w:rPr>
        <w:t>lt their line manager or Headteacher.</w:t>
      </w:r>
    </w:p>
    <w:p w14:paraId="6CBA1FA2" w14:textId="77777777" w:rsidR="003A54D2" w:rsidRPr="00DB6312" w:rsidRDefault="003A54D2" w:rsidP="003A54D2">
      <w:pPr>
        <w:spacing w:after="0"/>
        <w:rPr>
          <w:rFonts w:ascii="Calibri" w:hAnsi="Calibri" w:cs="Calibri"/>
          <w:b/>
          <w:sz w:val="24"/>
          <w:szCs w:val="24"/>
        </w:rPr>
      </w:pPr>
    </w:p>
    <w:p w14:paraId="72BD74FE" w14:textId="7EB47202" w:rsidR="00247FAB" w:rsidRPr="00DB6312" w:rsidRDefault="00A26B57" w:rsidP="003A54D2">
      <w:pPr>
        <w:spacing w:after="0"/>
        <w:rPr>
          <w:rFonts w:ascii="Calibri" w:hAnsi="Calibri" w:cs="Calibri"/>
          <w:sz w:val="24"/>
          <w:szCs w:val="24"/>
        </w:rPr>
      </w:pPr>
      <w:r w:rsidRPr="00DB6312">
        <w:rPr>
          <w:rFonts w:ascii="Calibri" w:hAnsi="Calibri" w:cs="Calibri"/>
          <w:sz w:val="24"/>
          <w:szCs w:val="24"/>
        </w:rPr>
        <w:t xml:space="preserve">For the purpose of maintaining </w:t>
      </w:r>
      <w:r w:rsidR="00247FAB" w:rsidRPr="00DB6312">
        <w:rPr>
          <w:rFonts w:ascii="Calibri" w:hAnsi="Calibri" w:cs="Calibri"/>
          <w:sz w:val="24"/>
          <w:szCs w:val="24"/>
        </w:rPr>
        <w:t xml:space="preserve">security </w:t>
      </w:r>
      <w:r w:rsidRPr="00DB6312">
        <w:rPr>
          <w:rFonts w:ascii="Calibri" w:hAnsi="Calibri" w:cs="Calibri"/>
          <w:sz w:val="24"/>
          <w:szCs w:val="24"/>
        </w:rPr>
        <w:t xml:space="preserve">and integrity of the </w:t>
      </w:r>
      <w:r w:rsidR="00247FAB" w:rsidRPr="00DB6312">
        <w:rPr>
          <w:rFonts w:ascii="Calibri" w:hAnsi="Calibri" w:cs="Calibri"/>
          <w:sz w:val="24"/>
          <w:szCs w:val="24"/>
        </w:rPr>
        <w:t xml:space="preserve">network, authorised individuals within </w:t>
      </w:r>
      <w:r w:rsidR="00FB7721" w:rsidRPr="00DB6312">
        <w:rPr>
          <w:rFonts w:ascii="Calibri" w:hAnsi="Calibri" w:cs="Calibri"/>
          <w:sz w:val="24"/>
          <w:szCs w:val="24"/>
        </w:rPr>
        <w:t>school</w:t>
      </w:r>
      <w:r w:rsidR="00247FAB" w:rsidRPr="00DB6312">
        <w:rPr>
          <w:rFonts w:ascii="Calibri" w:hAnsi="Calibri" w:cs="Calibri"/>
          <w:sz w:val="24"/>
          <w:szCs w:val="24"/>
        </w:rPr>
        <w:t xml:space="preserve"> may monitor equipment, systems and network traffic at any time.</w:t>
      </w:r>
    </w:p>
    <w:p w14:paraId="384921E0" w14:textId="77777777" w:rsidR="003A54D2" w:rsidRPr="00DB6312" w:rsidRDefault="003A54D2" w:rsidP="003A54D2">
      <w:pPr>
        <w:spacing w:after="0"/>
        <w:rPr>
          <w:rFonts w:ascii="Calibri" w:hAnsi="Calibri" w:cs="Calibri"/>
          <w:b/>
          <w:sz w:val="24"/>
          <w:szCs w:val="24"/>
        </w:rPr>
      </w:pPr>
    </w:p>
    <w:p w14:paraId="693E3500" w14:textId="5AD497E4" w:rsidR="00247FAB" w:rsidRPr="00DB6312" w:rsidRDefault="00247FAB" w:rsidP="00FB7721">
      <w:pPr>
        <w:spacing w:after="0"/>
        <w:rPr>
          <w:rFonts w:ascii="Calibri" w:hAnsi="Calibri" w:cs="Calibri"/>
          <w:b/>
          <w:sz w:val="24"/>
          <w:szCs w:val="24"/>
        </w:rPr>
      </w:pPr>
      <w:r w:rsidRPr="00DB6312">
        <w:rPr>
          <w:rFonts w:ascii="Calibri" w:hAnsi="Calibri" w:cs="Calibri"/>
          <w:sz w:val="24"/>
          <w:szCs w:val="24"/>
        </w:rPr>
        <w:t xml:space="preserve">The </w:t>
      </w:r>
      <w:r w:rsidR="00FB7721" w:rsidRPr="00DB6312">
        <w:rPr>
          <w:rFonts w:ascii="Calibri" w:hAnsi="Calibri" w:cs="Calibri"/>
          <w:sz w:val="24"/>
          <w:szCs w:val="24"/>
        </w:rPr>
        <w:t>school</w:t>
      </w:r>
      <w:r w:rsidRPr="00DB6312">
        <w:rPr>
          <w:rFonts w:ascii="Calibri" w:hAnsi="Calibri" w:cs="Calibri"/>
          <w:sz w:val="24"/>
          <w:szCs w:val="24"/>
        </w:rPr>
        <w:t xml:space="preserve"> reserves the right to audit its networks and systems on a periodic basis to ensure compliance with this policy.</w:t>
      </w:r>
    </w:p>
    <w:p w14:paraId="12841D3D" w14:textId="77777777" w:rsidR="00247FAB" w:rsidRPr="00DB6312" w:rsidRDefault="00247FAB" w:rsidP="00FB7721">
      <w:pPr>
        <w:spacing w:after="0"/>
        <w:rPr>
          <w:rFonts w:ascii="Calibri" w:hAnsi="Calibri" w:cs="Calibri"/>
          <w:sz w:val="24"/>
          <w:szCs w:val="24"/>
        </w:rPr>
      </w:pPr>
    </w:p>
    <w:p w14:paraId="2F79D635" w14:textId="77777777" w:rsidR="00DB6312" w:rsidRDefault="00DB6312" w:rsidP="00FB7721">
      <w:pPr>
        <w:spacing w:after="120"/>
        <w:rPr>
          <w:rFonts w:ascii="Calibri" w:hAnsi="Calibri" w:cs="Calibri"/>
          <w:b/>
          <w:i/>
          <w:sz w:val="24"/>
          <w:szCs w:val="24"/>
        </w:rPr>
      </w:pPr>
    </w:p>
    <w:p w14:paraId="752CE669" w14:textId="77777777" w:rsidR="00DB6312" w:rsidRDefault="00DB6312" w:rsidP="00FB7721">
      <w:pPr>
        <w:spacing w:after="120"/>
        <w:rPr>
          <w:rFonts w:ascii="Calibri" w:hAnsi="Calibri" w:cs="Calibri"/>
          <w:b/>
          <w:i/>
          <w:sz w:val="24"/>
          <w:szCs w:val="24"/>
        </w:rPr>
      </w:pPr>
    </w:p>
    <w:p w14:paraId="716277A3" w14:textId="380D66C8" w:rsidR="00247FAB" w:rsidRPr="00DB6312" w:rsidRDefault="00247FAB" w:rsidP="00FB7721">
      <w:pPr>
        <w:spacing w:after="120"/>
        <w:rPr>
          <w:rFonts w:ascii="Calibri" w:hAnsi="Calibri" w:cs="Calibri"/>
          <w:b/>
          <w:i/>
          <w:sz w:val="24"/>
          <w:szCs w:val="24"/>
        </w:rPr>
      </w:pPr>
      <w:r w:rsidRPr="00DB6312">
        <w:rPr>
          <w:rFonts w:ascii="Calibri" w:hAnsi="Calibri" w:cs="Calibri"/>
          <w:b/>
          <w:i/>
          <w:sz w:val="24"/>
          <w:szCs w:val="24"/>
        </w:rPr>
        <w:lastRenderedPageBreak/>
        <w:t>Security and Protected Information</w:t>
      </w:r>
    </w:p>
    <w:p w14:paraId="6994972E" w14:textId="58E778C7"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All mobile and computing devices that connect to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internal network must comply with the minimum standards set by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w:t>
      </w:r>
    </w:p>
    <w:p w14:paraId="43114747" w14:textId="77777777" w:rsidR="003A54D2" w:rsidRPr="00DB6312" w:rsidRDefault="003A54D2" w:rsidP="003A54D2">
      <w:pPr>
        <w:spacing w:after="0"/>
        <w:rPr>
          <w:rFonts w:ascii="Calibri" w:hAnsi="Calibri" w:cs="Calibri"/>
          <w:sz w:val="24"/>
          <w:szCs w:val="24"/>
        </w:rPr>
      </w:pPr>
    </w:p>
    <w:p w14:paraId="0478C05E" w14:textId="278A37E6"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System level and user level passwords must comply with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’s password policy/criteria. Providing access to another individual, either deliberately or through failure to secure the network access is prohibited.</w:t>
      </w:r>
    </w:p>
    <w:p w14:paraId="7C8F2DF8" w14:textId="77777777" w:rsidR="003A54D2" w:rsidRPr="00DB6312" w:rsidRDefault="003A54D2" w:rsidP="003A54D2">
      <w:pPr>
        <w:spacing w:after="0"/>
        <w:rPr>
          <w:rFonts w:ascii="Calibri" w:hAnsi="Calibri" w:cs="Calibri"/>
          <w:sz w:val="24"/>
          <w:szCs w:val="24"/>
        </w:rPr>
      </w:pPr>
    </w:p>
    <w:p w14:paraId="277884E8" w14:textId="4A21BA29"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All computing devices </w:t>
      </w:r>
      <w:r w:rsidR="00BE537E" w:rsidRPr="00DB6312">
        <w:rPr>
          <w:rFonts w:ascii="Calibri" w:eastAsia="MS Mincho" w:hAnsi="Calibri" w:cs="Calibri"/>
          <w:sz w:val="24"/>
          <w:szCs w:val="24"/>
        </w:rPr>
        <w:t xml:space="preserve">must be secured with a password </w:t>
      </w:r>
      <w:r w:rsidRPr="00DB6312">
        <w:rPr>
          <w:rFonts w:ascii="Calibri" w:eastAsia="MS Mincho" w:hAnsi="Calibri" w:cs="Calibri"/>
          <w:sz w:val="24"/>
          <w:szCs w:val="24"/>
        </w:rPr>
        <w:t xml:space="preserve">protected screensaver with the automatic activation feature set to 10 minutes or less. </w:t>
      </w:r>
      <w:r w:rsidR="00204C60" w:rsidRPr="00DB6312">
        <w:rPr>
          <w:rFonts w:ascii="Calibri" w:eastAsia="MS Mincho" w:hAnsi="Calibri" w:cs="Calibri"/>
          <w:sz w:val="24"/>
          <w:szCs w:val="24"/>
        </w:rPr>
        <w:t>Users</w:t>
      </w:r>
      <w:r w:rsidRPr="00DB6312">
        <w:rPr>
          <w:rFonts w:ascii="Calibri" w:eastAsia="MS Mincho" w:hAnsi="Calibri" w:cs="Calibri"/>
          <w:sz w:val="24"/>
          <w:szCs w:val="24"/>
        </w:rPr>
        <w:t xml:space="preserve"> must lock the screen or log off when the device is unattended for a reasonable amount of time.</w:t>
      </w:r>
    </w:p>
    <w:p w14:paraId="163760B1" w14:textId="77777777" w:rsidR="003A54D2" w:rsidRPr="00DB6312" w:rsidRDefault="003A54D2" w:rsidP="003A54D2">
      <w:pPr>
        <w:spacing w:after="0"/>
        <w:rPr>
          <w:rFonts w:ascii="Calibri" w:hAnsi="Calibri" w:cs="Calibri"/>
          <w:sz w:val="24"/>
          <w:szCs w:val="24"/>
        </w:rPr>
      </w:pPr>
    </w:p>
    <w:p w14:paraId="558F78F2" w14:textId="2ED4A99D"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If a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employee posts messages from a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email address to newsgroups,</w:t>
      </w:r>
      <w:r w:rsidR="008906CB" w:rsidRPr="00DB6312">
        <w:rPr>
          <w:rFonts w:ascii="Calibri" w:eastAsia="MS Mincho" w:hAnsi="Calibri" w:cs="Calibri"/>
          <w:sz w:val="24"/>
          <w:szCs w:val="24"/>
        </w:rPr>
        <w:t xml:space="preserve"> </w:t>
      </w:r>
      <w:r w:rsidRPr="00DB6312">
        <w:rPr>
          <w:rFonts w:ascii="Calibri" w:eastAsia="MS Mincho" w:hAnsi="Calibri" w:cs="Calibri"/>
          <w:sz w:val="24"/>
          <w:szCs w:val="24"/>
        </w:rPr>
        <w:t xml:space="preserve">etc. they must include a disclaimer stating that the opinions expressed are strictly their own and not necessarily those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unless posting is in the course of business duties. </w:t>
      </w:r>
    </w:p>
    <w:p w14:paraId="7EEC5DD3" w14:textId="77777777" w:rsidR="003A54D2" w:rsidRPr="00DB6312" w:rsidRDefault="003A54D2" w:rsidP="003A54D2">
      <w:pPr>
        <w:spacing w:after="0"/>
        <w:rPr>
          <w:rFonts w:ascii="Calibri" w:hAnsi="Calibri" w:cs="Calibri"/>
          <w:sz w:val="24"/>
          <w:szCs w:val="24"/>
        </w:rPr>
      </w:pPr>
    </w:p>
    <w:p w14:paraId="7C1FAC62" w14:textId="77777777" w:rsidR="00247FAB" w:rsidRPr="00DB6312" w:rsidRDefault="00247FAB" w:rsidP="00FB7721">
      <w:pPr>
        <w:spacing w:after="0"/>
        <w:rPr>
          <w:rFonts w:ascii="Calibri" w:hAnsi="Calibri" w:cs="Calibri"/>
          <w:sz w:val="24"/>
          <w:szCs w:val="24"/>
        </w:rPr>
      </w:pPr>
      <w:r w:rsidRPr="00DB6312">
        <w:rPr>
          <w:rFonts w:ascii="Calibri" w:eastAsia="MS Mincho" w:hAnsi="Calibri" w:cs="Calibri"/>
          <w:sz w:val="24"/>
          <w:szCs w:val="24"/>
        </w:rPr>
        <w:t>Employees must use extreme caution when opening e-mail attachments received from unknown senders as they may contain malware.</w:t>
      </w:r>
    </w:p>
    <w:p w14:paraId="696F0404" w14:textId="77777777" w:rsidR="004B79D2" w:rsidRPr="00DB6312" w:rsidRDefault="004B79D2" w:rsidP="00FB7721">
      <w:pPr>
        <w:pStyle w:val="ListParagraph"/>
        <w:ind w:left="0"/>
        <w:rPr>
          <w:rFonts w:ascii="Calibri" w:hAnsi="Calibri" w:cs="Calibri"/>
          <w:sz w:val="24"/>
          <w:szCs w:val="24"/>
        </w:rPr>
      </w:pPr>
    </w:p>
    <w:p w14:paraId="3B870A27" w14:textId="77777777" w:rsidR="00247FAB" w:rsidRPr="00DB6312" w:rsidRDefault="00247FAB" w:rsidP="00FB7721">
      <w:pPr>
        <w:pStyle w:val="ListParagraph"/>
        <w:numPr>
          <w:ilvl w:val="0"/>
          <w:numId w:val="30"/>
        </w:numPr>
        <w:spacing w:after="120"/>
        <w:ind w:left="426" w:hanging="426"/>
        <w:contextualSpacing w:val="0"/>
        <w:jc w:val="left"/>
        <w:rPr>
          <w:rFonts w:ascii="Calibri" w:hAnsi="Calibri" w:cs="Calibri"/>
          <w:b/>
          <w:sz w:val="24"/>
          <w:szCs w:val="24"/>
        </w:rPr>
      </w:pPr>
      <w:r w:rsidRPr="00DB6312">
        <w:rPr>
          <w:rFonts w:ascii="Calibri" w:hAnsi="Calibri" w:cs="Calibri"/>
          <w:b/>
          <w:sz w:val="24"/>
          <w:szCs w:val="24"/>
        </w:rPr>
        <w:t>Unacceptable Use</w:t>
      </w:r>
    </w:p>
    <w:p w14:paraId="469D46E5" w14:textId="180E1457"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The following activities are generally prohibited. Employees may be exempted from these restrictions during the course of their legitim</w:t>
      </w:r>
      <w:r w:rsidR="00BE537E" w:rsidRPr="00DB6312">
        <w:rPr>
          <w:rFonts w:ascii="Calibri" w:eastAsia="MS Mincho" w:hAnsi="Calibri" w:cs="Calibri"/>
          <w:sz w:val="24"/>
          <w:szCs w:val="24"/>
        </w:rPr>
        <w:t xml:space="preserve">ate job responsibilities (e.g. </w:t>
      </w:r>
      <w:r w:rsidRPr="00DB6312">
        <w:rPr>
          <w:rFonts w:ascii="Calibri" w:eastAsia="MS Mincho" w:hAnsi="Calibri" w:cs="Calibri"/>
          <w:sz w:val="24"/>
          <w:szCs w:val="24"/>
        </w:rPr>
        <w:t>systems administration staff may have a need to disable the network access of a host if that host is disrupting production services).</w:t>
      </w:r>
    </w:p>
    <w:p w14:paraId="42DF606B" w14:textId="77777777" w:rsidR="003A54D2" w:rsidRPr="00DB6312" w:rsidRDefault="003A54D2" w:rsidP="003A54D2">
      <w:pPr>
        <w:spacing w:after="0"/>
        <w:rPr>
          <w:rFonts w:ascii="Calibri" w:eastAsia="MS Mincho" w:hAnsi="Calibri" w:cs="Calibri"/>
          <w:sz w:val="24"/>
          <w:szCs w:val="24"/>
        </w:rPr>
      </w:pPr>
    </w:p>
    <w:p w14:paraId="1AB59908" w14:textId="08342FBF"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 xml:space="preserve">Under no circumstances is an employee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authorised to engage in any activity that is illegal under local bye laws, national law or international law while using </w:t>
      </w:r>
      <w:r w:rsidR="00FB7721" w:rsidRPr="00DB6312">
        <w:rPr>
          <w:rFonts w:ascii="Calibri" w:eastAsia="MS Mincho" w:hAnsi="Calibri" w:cs="Calibri"/>
          <w:sz w:val="24"/>
          <w:szCs w:val="24"/>
        </w:rPr>
        <w:t>school</w:t>
      </w:r>
      <w:r w:rsidRPr="00DB6312">
        <w:rPr>
          <w:rFonts w:ascii="Calibri" w:eastAsia="MS Mincho" w:hAnsi="Calibri" w:cs="Calibri"/>
          <w:sz w:val="24"/>
          <w:szCs w:val="24"/>
        </w:rPr>
        <w:t>-owned or leased resources.</w:t>
      </w:r>
    </w:p>
    <w:p w14:paraId="55185A53" w14:textId="77777777" w:rsidR="003A54D2" w:rsidRPr="00DB6312" w:rsidRDefault="003A54D2" w:rsidP="003A54D2">
      <w:pPr>
        <w:spacing w:after="0"/>
        <w:rPr>
          <w:rFonts w:ascii="Calibri" w:eastAsia="MS Mincho" w:hAnsi="Calibri" w:cs="Calibri"/>
          <w:sz w:val="24"/>
          <w:szCs w:val="24"/>
        </w:rPr>
      </w:pPr>
    </w:p>
    <w:p w14:paraId="43BC9994" w14:textId="65265BFD" w:rsidR="00247FAB" w:rsidRPr="00DB6312" w:rsidRDefault="00247FAB" w:rsidP="003A54D2">
      <w:pPr>
        <w:spacing w:after="0"/>
        <w:rPr>
          <w:rFonts w:ascii="Calibri" w:eastAsia="MS Mincho" w:hAnsi="Calibri" w:cs="Calibri"/>
          <w:sz w:val="24"/>
          <w:szCs w:val="24"/>
        </w:rPr>
      </w:pPr>
      <w:r w:rsidRPr="00DB6312">
        <w:rPr>
          <w:rFonts w:ascii="Calibri" w:eastAsia="MS Mincho" w:hAnsi="Calibri" w:cs="Calibri"/>
          <w:sz w:val="24"/>
          <w:szCs w:val="24"/>
        </w:rPr>
        <w:t>The lists below are no</w:t>
      </w:r>
      <w:r w:rsidR="00C35916" w:rsidRPr="00DB6312">
        <w:rPr>
          <w:rFonts w:ascii="Calibri" w:eastAsia="MS Mincho" w:hAnsi="Calibri" w:cs="Calibri"/>
          <w:sz w:val="24"/>
          <w:szCs w:val="24"/>
        </w:rPr>
        <w:t>t</w:t>
      </w:r>
      <w:r w:rsidRPr="00DB6312">
        <w:rPr>
          <w:rFonts w:ascii="Calibri" w:eastAsia="MS Mincho" w:hAnsi="Calibri" w:cs="Calibri"/>
          <w:sz w:val="24"/>
          <w:szCs w:val="24"/>
        </w:rPr>
        <w:t xml:space="preserve"> exhaustive, but </w:t>
      </w:r>
      <w:r w:rsidR="00C35916" w:rsidRPr="00DB6312">
        <w:rPr>
          <w:rFonts w:ascii="Calibri" w:eastAsia="MS Mincho" w:hAnsi="Calibri" w:cs="Calibri"/>
          <w:sz w:val="24"/>
          <w:szCs w:val="24"/>
        </w:rPr>
        <w:t xml:space="preserve">try to </w:t>
      </w:r>
      <w:r w:rsidRPr="00DB6312">
        <w:rPr>
          <w:rFonts w:ascii="Calibri" w:eastAsia="MS Mincho" w:hAnsi="Calibri" w:cs="Calibri"/>
          <w:sz w:val="24"/>
          <w:szCs w:val="24"/>
        </w:rPr>
        <w:t xml:space="preserve">provide a framework for activities which fall into the category of unacceptable use. </w:t>
      </w:r>
    </w:p>
    <w:p w14:paraId="2076905A" w14:textId="77777777" w:rsidR="003A54D2" w:rsidRPr="00DB6312" w:rsidRDefault="003A54D2" w:rsidP="003A54D2">
      <w:pPr>
        <w:spacing w:after="0"/>
        <w:rPr>
          <w:rFonts w:ascii="Calibri" w:eastAsia="MS Mincho" w:hAnsi="Calibri" w:cs="Calibri"/>
          <w:sz w:val="24"/>
          <w:szCs w:val="24"/>
        </w:rPr>
      </w:pPr>
    </w:p>
    <w:p w14:paraId="304379FC" w14:textId="77777777" w:rsidR="00FB7721" w:rsidRPr="00DB6312" w:rsidRDefault="00247FAB" w:rsidP="00FB7721">
      <w:pPr>
        <w:spacing w:after="120"/>
        <w:rPr>
          <w:rFonts w:ascii="Calibri" w:hAnsi="Calibri" w:cs="Calibri"/>
          <w:i/>
          <w:sz w:val="24"/>
          <w:szCs w:val="24"/>
        </w:rPr>
      </w:pPr>
      <w:r w:rsidRPr="00DB6312">
        <w:rPr>
          <w:rFonts w:ascii="Calibri" w:hAnsi="Calibri" w:cs="Calibri"/>
          <w:i/>
          <w:sz w:val="24"/>
          <w:szCs w:val="24"/>
        </w:rPr>
        <w:t>System and Network Activities.</w:t>
      </w:r>
    </w:p>
    <w:p w14:paraId="355C9C28" w14:textId="37C5D428" w:rsidR="00247FAB" w:rsidRPr="00DB6312" w:rsidRDefault="00247FAB" w:rsidP="00FB7721">
      <w:pPr>
        <w:rPr>
          <w:rFonts w:ascii="Calibri" w:eastAsia="MS Mincho" w:hAnsi="Calibri" w:cs="Calibri"/>
          <w:sz w:val="24"/>
          <w:szCs w:val="24"/>
        </w:rPr>
      </w:pPr>
      <w:r w:rsidRPr="00DB6312">
        <w:rPr>
          <w:rFonts w:ascii="Calibri" w:hAnsi="Calibri" w:cs="Calibri"/>
          <w:sz w:val="24"/>
          <w:szCs w:val="24"/>
        </w:rPr>
        <w:t>T</w:t>
      </w:r>
      <w:r w:rsidRPr="00DB6312">
        <w:rPr>
          <w:rFonts w:ascii="Calibri" w:eastAsia="MS Mincho" w:hAnsi="Calibri" w:cs="Calibri"/>
          <w:sz w:val="24"/>
          <w:szCs w:val="24"/>
        </w:rPr>
        <w:t xml:space="preserve">he following activities are strictly prohibited, with no exceptions: </w:t>
      </w:r>
    </w:p>
    <w:p w14:paraId="3CDF78C2" w14:textId="66412D62" w:rsidR="00247FAB" w:rsidRPr="00DB6312" w:rsidRDefault="00B078DF"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Damage to </w:t>
      </w:r>
      <w:r w:rsidR="00247FAB" w:rsidRPr="00DB6312">
        <w:rPr>
          <w:rFonts w:ascii="Calibri" w:eastAsia="MS Mincho" w:hAnsi="Calibri" w:cs="Calibri"/>
          <w:sz w:val="24"/>
          <w:szCs w:val="24"/>
        </w:rPr>
        <w:t xml:space="preserve">the rights of any person or company protected by copyright, trade secret, patent or other intellectual property, or similar laws or regulations, including, but not limited to, the installation or distribution of </w:t>
      </w:r>
      <w:r w:rsidR="00C35916" w:rsidRPr="00DB6312">
        <w:rPr>
          <w:rFonts w:ascii="Calibri" w:eastAsia="MS Mincho" w:hAnsi="Calibri" w:cs="Calibri"/>
          <w:sz w:val="24"/>
          <w:szCs w:val="24"/>
        </w:rPr>
        <w:t>copied</w:t>
      </w:r>
      <w:r w:rsidR="00247FAB" w:rsidRPr="00DB6312">
        <w:rPr>
          <w:rFonts w:ascii="Calibri" w:eastAsia="MS Mincho" w:hAnsi="Calibri" w:cs="Calibri"/>
          <w:sz w:val="24"/>
          <w:szCs w:val="24"/>
        </w:rPr>
        <w:t xml:space="preserve"> or other software products that are not appropriately licensed for use by </w:t>
      </w:r>
      <w:r w:rsidR="00FB7721" w:rsidRPr="00DB6312">
        <w:rPr>
          <w:rFonts w:ascii="Calibri" w:eastAsia="MS Mincho" w:hAnsi="Calibri" w:cs="Calibri"/>
          <w:sz w:val="24"/>
          <w:szCs w:val="24"/>
        </w:rPr>
        <w:t>school</w:t>
      </w:r>
      <w:r w:rsidR="003A54D2" w:rsidRPr="00DB6312">
        <w:rPr>
          <w:rFonts w:ascii="Calibri" w:eastAsia="MS Mincho" w:hAnsi="Calibri" w:cs="Calibri"/>
          <w:sz w:val="24"/>
          <w:szCs w:val="24"/>
        </w:rPr>
        <w:t>.</w:t>
      </w:r>
    </w:p>
    <w:p w14:paraId="6428763A" w14:textId="45D85AB3"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Unauthorised copying of copyrighted material including, but not limited to, digiti</w:t>
      </w:r>
      <w:r w:rsidR="00B078DF" w:rsidRPr="00DB6312">
        <w:rPr>
          <w:rFonts w:ascii="Calibri" w:eastAsia="MS Mincho" w:hAnsi="Calibri" w:cs="Calibri"/>
          <w:sz w:val="24"/>
          <w:szCs w:val="24"/>
        </w:rPr>
        <w:t>s</w:t>
      </w:r>
      <w:r w:rsidRPr="00DB6312">
        <w:rPr>
          <w:rFonts w:ascii="Calibri" w:eastAsia="MS Mincho" w:hAnsi="Calibri" w:cs="Calibri"/>
          <w:sz w:val="24"/>
          <w:szCs w:val="24"/>
        </w:rPr>
        <w:t xml:space="preserve">ation and distribution of photographs from magazines, books or other copyrighted sources, </w:t>
      </w:r>
      <w:r w:rsidRPr="00DB6312">
        <w:rPr>
          <w:rFonts w:ascii="Calibri" w:eastAsia="MS Mincho" w:hAnsi="Calibri" w:cs="Calibri"/>
          <w:sz w:val="24"/>
          <w:szCs w:val="24"/>
        </w:rPr>
        <w:lastRenderedPageBreak/>
        <w:t xml:space="preserve">copyrighted music and the installation of any copyrighted software for which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or the end user does not have an active license is prohibited. </w:t>
      </w:r>
    </w:p>
    <w:p w14:paraId="610F3323" w14:textId="61F70BD5"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Introduction of malicious programs into the network or server (</w:t>
      </w:r>
      <w:proofErr w:type="spellStart"/>
      <w:r w:rsidRPr="00DB6312">
        <w:rPr>
          <w:rFonts w:ascii="Calibri" w:eastAsia="MS Mincho" w:hAnsi="Calibri" w:cs="Calibri"/>
          <w:sz w:val="24"/>
          <w:szCs w:val="24"/>
        </w:rPr>
        <w:t>e.g</w:t>
      </w:r>
      <w:r w:rsidR="00944416" w:rsidRPr="00DB6312">
        <w:rPr>
          <w:rFonts w:ascii="Calibri" w:eastAsia="MS Mincho" w:hAnsi="Calibri" w:cs="Calibri"/>
          <w:sz w:val="24"/>
          <w:szCs w:val="24"/>
        </w:rPr>
        <w:t>.</w:t>
      </w:r>
      <w:r w:rsidRPr="00DB6312">
        <w:rPr>
          <w:rFonts w:ascii="Calibri" w:eastAsia="MS Mincho" w:hAnsi="Calibri" w:cs="Calibri"/>
          <w:sz w:val="24"/>
          <w:szCs w:val="24"/>
        </w:rPr>
        <w:t>viruses</w:t>
      </w:r>
      <w:proofErr w:type="spellEnd"/>
      <w:r w:rsidRPr="00DB6312">
        <w:rPr>
          <w:rFonts w:ascii="Calibri" w:eastAsia="MS Mincho" w:hAnsi="Calibri" w:cs="Calibri"/>
          <w:sz w:val="24"/>
          <w:szCs w:val="24"/>
        </w:rPr>
        <w:t>, worms, Trojan horses, e-mail bombs, etc.).</w:t>
      </w:r>
    </w:p>
    <w:p w14:paraId="1F29A254" w14:textId="77777777"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Revealing your account password to others or allowing use of your account by others. This includes family and other household members when work is being done at home. </w:t>
      </w:r>
    </w:p>
    <w:p w14:paraId="1B45377A" w14:textId="03EEDA44"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Using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computing asset</w:t>
      </w:r>
      <w:r w:rsidR="00C35916" w:rsidRPr="00DB6312">
        <w:rPr>
          <w:rFonts w:ascii="Calibri" w:eastAsia="MS Mincho" w:hAnsi="Calibri" w:cs="Calibri"/>
          <w:sz w:val="24"/>
          <w:szCs w:val="24"/>
        </w:rPr>
        <w:t>s</w:t>
      </w:r>
      <w:r w:rsidRPr="00DB6312">
        <w:rPr>
          <w:rFonts w:ascii="Calibri" w:eastAsia="MS Mincho" w:hAnsi="Calibri" w:cs="Calibri"/>
          <w:sz w:val="24"/>
          <w:szCs w:val="24"/>
        </w:rPr>
        <w:t xml:space="preserve"> to actively engage in procuring or transmitting material that is in violation of harassment </w:t>
      </w:r>
      <w:r w:rsidR="00C35916" w:rsidRPr="00DB6312">
        <w:rPr>
          <w:rFonts w:ascii="Calibri" w:eastAsia="MS Mincho" w:hAnsi="Calibri" w:cs="Calibri"/>
          <w:sz w:val="24"/>
          <w:szCs w:val="24"/>
        </w:rPr>
        <w:t>and/</w:t>
      </w:r>
      <w:r w:rsidRPr="00DB6312">
        <w:rPr>
          <w:rFonts w:ascii="Calibri" w:eastAsia="MS Mincho" w:hAnsi="Calibri" w:cs="Calibri"/>
          <w:sz w:val="24"/>
          <w:szCs w:val="24"/>
        </w:rPr>
        <w:t xml:space="preserve">or </w:t>
      </w:r>
      <w:r w:rsidR="008847B3" w:rsidRPr="00DB6312">
        <w:rPr>
          <w:rFonts w:ascii="Calibri" w:eastAsia="MS Mincho" w:hAnsi="Calibri" w:cs="Calibri"/>
          <w:sz w:val="24"/>
          <w:szCs w:val="24"/>
        </w:rPr>
        <w:t>other</w:t>
      </w:r>
      <w:r w:rsidRPr="00DB6312">
        <w:rPr>
          <w:rFonts w:ascii="Calibri" w:eastAsia="MS Mincho" w:hAnsi="Calibri" w:cs="Calibri"/>
          <w:sz w:val="24"/>
          <w:szCs w:val="24"/>
        </w:rPr>
        <w:t xml:space="preserve"> workplace </w:t>
      </w:r>
      <w:r w:rsidR="008847B3" w:rsidRPr="00DB6312">
        <w:rPr>
          <w:rFonts w:ascii="Calibri" w:eastAsia="MS Mincho" w:hAnsi="Calibri" w:cs="Calibri"/>
          <w:sz w:val="24"/>
          <w:szCs w:val="24"/>
        </w:rPr>
        <w:t>regulations</w:t>
      </w:r>
      <w:r w:rsidRPr="00DB6312">
        <w:rPr>
          <w:rFonts w:ascii="Calibri" w:eastAsia="MS Mincho" w:hAnsi="Calibri" w:cs="Calibri"/>
          <w:sz w:val="24"/>
          <w:szCs w:val="24"/>
        </w:rPr>
        <w:t>.</w:t>
      </w:r>
    </w:p>
    <w:p w14:paraId="496DF752" w14:textId="4A12427A"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Making fraudulent offers of products, items or services originating from any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account.</w:t>
      </w:r>
    </w:p>
    <w:p w14:paraId="4E80D448" w14:textId="4C50AB39"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Effecting security breaches or disruptions of network communication. Security breaches include, but are not limited to, accessing data of which the employee is not an intended recipient or logging into a server or account that the employee is not expressly authorised to access, unless these duties are within the scope of regular duties. For purposes of this section, "disruption" includes, but is not limited to, network sn</w:t>
      </w:r>
      <w:r w:rsidR="008847B3" w:rsidRPr="00DB6312">
        <w:rPr>
          <w:rFonts w:ascii="Calibri" w:eastAsia="MS Mincho" w:hAnsi="Calibri" w:cs="Calibri"/>
          <w:sz w:val="24"/>
          <w:szCs w:val="24"/>
        </w:rPr>
        <w:t>ooping</w:t>
      </w:r>
      <w:r w:rsidRPr="00DB6312">
        <w:rPr>
          <w:rFonts w:ascii="Calibri" w:eastAsia="MS Mincho" w:hAnsi="Calibri" w:cs="Calibri"/>
          <w:sz w:val="24"/>
          <w:szCs w:val="24"/>
        </w:rPr>
        <w:t xml:space="preserve">, pinged floods, packet spoofing, denial of service and forged routing information for malicious purposes. </w:t>
      </w:r>
    </w:p>
    <w:p w14:paraId="3F5C9F01" w14:textId="79310FA4"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Executing any form of network monitoring which will intercept data not intended for the employee's </w:t>
      </w:r>
      <w:r w:rsidR="00B078DF" w:rsidRPr="00DB6312">
        <w:rPr>
          <w:rFonts w:ascii="Calibri" w:eastAsia="MS Mincho" w:hAnsi="Calibri" w:cs="Calibri"/>
          <w:sz w:val="24"/>
          <w:szCs w:val="24"/>
        </w:rPr>
        <w:t>host account</w:t>
      </w:r>
      <w:r w:rsidRPr="00DB6312">
        <w:rPr>
          <w:rFonts w:ascii="Calibri" w:eastAsia="MS Mincho" w:hAnsi="Calibri" w:cs="Calibri"/>
          <w:sz w:val="24"/>
          <w:szCs w:val="24"/>
        </w:rPr>
        <w:t>, unless this activity is a part of the employee's normal job/duty.</w:t>
      </w:r>
    </w:p>
    <w:p w14:paraId="5F4CC2D3" w14:textId="6DD8DFB6"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Circumventing user authentication or security of any host network or account. </w:t>
      </w:r>
    </w:p>
    <w:p w14:paraId="1EDB1436" w14:textId="6EC42770"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Interfering with</w:t>
      </w:r>
      <w:r w:rsidR="00C35916" w:rsidRPr="00DB6312">
        <w:rPr>
          <w:rFonts w:ascii="Calibri" w:eastAsia="MS Mincho" w:hAnsi="Calibri" w:cs="Calibri"/>
          <w:sz w:val="24"/>
          <w:szCs w:val="24"/>
        </w:rPr>
        <w:t xml:space="preserve"> or denying service to any user, </w:t>
      </w:r>
      <w:r w:rsidRPr="00DB6312">
        <w:rPr>
          <w:rFonts w:ascii="Calibri" w:eastAsia="MS Mincho" w:hAnsi="Calibri" w:cs="Calibri"/>
          <w:sz w:val="24"/>
          <w:szCs w:val="24"/>
        </w:rPr>
        <w:t>for example, denial of service attack</w:t>
      </w:r>
      <w:r w:rsidR="00C35916" w:rsidRPr="00DB6312">
        <w:rPr>
          <w:rFonts w:ascii="Calibri" w:eastAsia="MS Mincho" w:hAnsi="Calibri" w:cs="Calibri"/>
          <w:sz w:val="24"/>
          <w:szCs w:val="24"/>
        </w:rPr>
        <w:t>.</w:t>
      </w:r>
    </w:p>
    <w:p w14:paraId="55A3233F" w14:textId="4598204D" w:rsidR="00247FAB" w:rsidRPr="00DB6312" w:rsidRDefault="00247FAB" w:rsidP="003A54D2">
      <w:pPr>
        <w:numPr>
          <w:ilvl w:val="0"/>
          <w:numId w:val="37"/>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Using any program/script/command, or sending messages of any kind, with the intent to interfere with, or disable, a user's terminal session, via any means, locally or via </w:t>
      </w:r>
      <w:r w:rsidR="00C35916" w:rsidRPr="00DB6312">
        <w:rPr>
          <w:rFonts w:ascii="Calibri" w:eastAsia="MS Mincho" w:hAnsi="Calibri" w:cs="Calibri"/>
          <w:sz w:val="24"/>
          <w:szCs w:val="24"/>
        </w:rPr>
        <w:t>the Internet/Intranet/Extranet.</w:t>
      </w:r>
    </w:p>
    <w:p w14:paraId="6E8C1A99" w14:textId="7DBA21A2" w:rsidR="00247FAB" w:rsidRPr="00DB6312" w:rsidRDefault="00247FAB" w:rsidP="003A54D2">
      <w:pPr>
        <w:numPr>
          <w:ilvl w:val="0"/>
          <w:numId w:val="37"/>
        </w:numPr>
        <w:spacing w:after="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Providing information about, or lists of,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employees to parties outside </w:t>
      </w:r>
      <w:r w:rsidR="008847B3" w:rsidRPr="00DB6312">
        <w:rPr>
          <w:rFonts w:ascii="Calibri" w:eastAsia="MS Mincho" w:hAnsi="Calibri" w:cs="Calibri"/>
          <w:sz w:val="24"/>
          <w:szCs w:val="24"/>
        </w:rPr>
        <w:t xml:space="preserve">the </w:t>
      </w:r>
      <w:r w:rsidR="00FB7721" w:rsidRPr="00DB6312">
        <w:rPr>
          <w:rFonts w:ascii="Calibri" w:eastAsia="MS Mincho" w:hAnsi="Calibri" w:cs="Calibri"/>
          <w:sz w:val="24"/>
          <w:szCs w:val="24"/>
        </w:rPr>
        <w:t>school</w:t>
      </w:r>
      <w:r w:rsidR="00DF1457" w:rsidRPr="00DB6312">
        <w:rPr>
          <w:rFonts w:ascii="Calibri" w:eastAsia="MS Mincho" w:hAnsi="Calibri" w:cs="Calibri"/>
          <w:sz w:val="24"/>
          <w:szCs w:val="24"/>
        </w:rPr>
        <w:t>.</w:t>
      </w:r>
    </w:p>
    <w:p w14:paraId="0FE5634F" w14:textId="77777777" w:rsidR="00247FAB" w:rsidRPr="00DB6312" w:rsidRDefault="00247FAB" w:rsidP="00FB7721">
      <w:pPr>
        <w:pStyle w:val="ListParagraph"/>
        <w:spacing w:after="0"/>
        <w:contextualSpacing w:val="0"/>
        <w:rPr>
          <w:rFonts w:ascii="Calibri" w:hAnsi="Calibri" w:cs="Calibri"/>
          <w:b/>
          <w:sz w:val="24"/>
          <w:szCs w:val="24"/>
        </w:rPr>
      </w:pPr>
    </w:p>
    <w:p w14:paraId="1DB94558" w14:textId="77777777" w:rsidR="00FB7721" w:rsidRPr="00DB6312" w:rsidRDefault="00247FAB" w:rsidP="00FB7721">
      <w:pPr>
        <w:tabs>
          <w:tab w:val="left" w:pos="709"/>
        </w:tabs>
        <w:spacing w:after="120"/>
        <w:rPr>
          <w:rFonts w:ascii="Calibri" w:hAnsi="Calibri" w:cs="Calibri"/>
          <w:i/>
          <w:sz w:val="24"/>
          <w:szCs w:val="24"/>
        </w:rPr>
      </w:pPr>
      <w:r w:rsidRPr="00DB6312">
        <w:rPr>
          <w:rFonts w:ascii="Calibri" w:hAnsi="Calibri" w:cs="Calibri"/>
          <w:i/>
          <w:sz w:val="24"/>
          <w:szCs w:val="24"/>
        </w:rPr>
        <w:t>Email and Communication Activities</w:t>
      </w:r>
      <w:r w:rsidR="00FB7721" w:rsidRPr="00DB6312">
        <w:rPr>
          <w:rFonts w:ascii="Calibri" w:hAnsi="Calibri" w:cs="Calibri"/>
          <w:i/>
          <w:sz w:val="24"/>
          <w:szCs w:val="24"/>
        </w:rPr>
        <w:t>.</w:t>
      </w:r>
    </w:p>
    <w:p w14:paraId="4B8E574B" w14:textId="09E5F29F" w:rsidR="00247FAB" w:rsidRPr="00DB6312" w:rsidRDefault="00247FAB" w:rsidP="00FB7721">
      <w:pPr>
        <w:tabs>
          <w:tab w:val="left" w:pos="709"/>
        </w:tabs>
        <w:spacing w:after="120"/>
        <w:rPr>
          <w:rFonts w:ascii="Calibri" w:eastAsia="MS Mincho" w:hAnsi="Calibri" w:cs="Calibri"/>
          <w:sz w:val="24"/>
          <w:szCs w:val="24"/>
        </w:rPr>
      </w:pPr>
      <w:r w:rsidRPr="00DB6312">
        <w:rPr>
          <w:rFonts w:ascii="Calibri" w:hAnsi="Calibri" w:cs="Calibri"/>
          <w:sz w:val="24"/>
          <w:szCs w:val="24"/>
        </w:rPr>
        <w:t xml:space="preserve">When using </w:t>
      </w:r>
      <w:r w:rsidR="00FB7721" w:rsidRPr="00DB6312">
        <w:rPr>
          <w:rFonts w:ascii="Calibri" w:hAnsi="Calibri" w:cs="Calibri"/>
          <w:sz w:val="24"/>
          <w:szCs w:val="24"/>
        </w:rPr>
        <w:t>school</w:t>
      </w:r>
      <w:r w:rsidRPr="00DB6312">
        <w:rPr>
          <w:rFonts w:ascii="Calibri" w:hAnsi="Calibri" w:cs="Calibri"/>
          <w:sz w:val="24"/>
          <w:szCs w:val="24"/>
        </w:rPr>
        <w:t xml:space="preserve"> resources to access and use the Internet, users must </w:t>
      </w:r>
      <w:r w:rsidR="004B79D2" w:rsidRPr="00DB6312">
        <w:rPr>
          <w:rFonts w:ascii="Calibri" w:hAnsi="Calibri" w:cs="Calibri"/>
          <w:sz w:val="24"/>
          <w:szCs w:val="24"/>
        </w:rPr>
        <w:t>appreciate</w:t>
      </w:r>
      <w:r w:rsidRPr="00DB6312">
        <w:rPr>
          <w:rFonts w:ascii="Calibri" w:hAnsi="Calibri" w:cs="Calibri"/>
          <w:sz w:val="24"/>
          <w:szCs w:val="24"/>
        </w:rPr>
        <w:t xml:space="preserve"> that they</w:t>
      </w:r>
      <w:r w:rsidRPr="00DB6312">
        <w:rPr>
          <w:rFonts w:ascii="Calibri" w:hAnsi="Calibri" w:cs="Calibri"/>
          <w:b/>
          <w:bCs/>
          <w:sz w:val="24"/>
          <w:szCs w:val="24"/>
        </w:rPr>
        <w:t xml:space="preserve"> </w:t>
      </w:r>
      <w:r w:rsidRPr="00DB6312">
        <w:rPr>
          <w:rFonts w:ascii="Calibri" w:hAnsi="Calibri" w:cs="Calibri"/>
          <w:sz w:val="24"/>
          <w:szCs w:val="24"/>
        </w:rPr>
        <w:t xml:space="preserve">represent the </w:t>
      </w:r>
      <w:r w:rsidR="00FB7721" w:rsidRPr="00DB6312">
        <w:rPr>
          <w:rFonts w:ascii="Calibri" w:hAnsi="Calibri" w:cs="Calibri"/>
          <w:sz w:val="24"/>
          <w:szCs w:val="24"/>
        </w:rPr>
        <w:t>school</w:t>
      </w:r>
      <w:r w:rsidRPr="00DB6312">
        <w:rPr>
          <w:rFonts w:ascii="Calibri" w:hAnsi="Calibri" w:cs="Calibri"/>
          <w:sz w:val="24"/>
          <w:szCs w:val="24"/>
        </w:rPr>
        <w:t xml:space="preserve">. </w:t>
      </w:r>
      <w:r w:rsidRPr="00DB6312">
        <w:rPr>
          <w:rFonts w:ascii="Calibri" w:eastAsia="MS Mincho" w:hAnsi="Calibri" w:cs="Calibri"/>
          <w:sz w:val="24"/>
          <w:szCs w:val="24"/>
        </w:rPr>
        <w:t xml:space="preserve">The following activities are strictly prohibited, with no exceptions: </w:t>
      </w:r>
    </w:p>
    <w:p w14:paraId="2EB7AFFD" w14:textId="77777777" w:rsidR="00247FAB" w:rsidRPr="00DB6312" w:rsidRDefault="00247FAB" w:rsidP="003A54D2">
      <w:pPr>
        <w:numPr>
          <w:ilvl w:val="0"/>
          <w:numId w:val="38"/>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Sending unsolicited email messages, including the sending of "junk mail" or other advertising material to individuals who did not specifically request such material (email spam).</w:t>
      </w:r>
    </w:p>
    <w:p w14:paraId="57E74B49" w14:textId="610478A6" w:rsidR="00247FAB" w:rsidRPr="00DB6312" w:rsidRDefault="00247FAB" w:rsidP="003A54D2">
      <w:pPr>
        <w:numPr>
          <w:ilvl w:val="0"/>
          <w:numId w:val="38"/>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Any form of harassment via email</w:t>
      </w:r>
      <w:r w:rsidR="00C35916" w:rsidRPr="00DB6312">
        <w:rPr>
          <w:rFonts w:ascii="Calibri" w:eastAsia="MS Mincho" w:hAnsi="Calibri" w:cs="Calibri"/>
          <w:sz w:val="24"/>
          <w:szCs w:val="24"/>
        </w:rPr>
        <w:t xml:space="preserve"> or</w:t>
      </w:r>
      <w:r w:rsidRPr="00DB6312">
        <w:rPr>
          <w:rFonts w:ascii="Calibri" w:eastAsia="MS Mincho" w:hAnsi="Calibri" w:cs="Calibri"/>
          <w:sz w:val="24"/>
          <w:szCs w:val="24"/>
        </w:rPr>
        <w:t xml:space="preserve"> telephone, whether through message frequency or size of messages.</w:t>
      </w:r>
    </w:p>
    <w:p w14:paraId="5F400935" w14:textId="7C4BDB71" w:rsidR="00247FAB" w:rsidRPr="00DB6312" w:rsidRDefault="00247FAB" w:rsidP="003A54D2">
      <w:pPr>
        <w:numPr>
          <w:ilvl w:val="0"/>
          <w:numId w:val="38"/>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Unauthorised use or forgi</w:t>
      </w:r>
      <w:r w:rsidR="00C35916" w:rsidRPr="00DB6312">
        <w:rPr>
          <w:rFonts w:ascii="Calibri" w:eastAsia="MS Mincho" w:hAnsi="Calibri" w:cs="Calibri"/>
          <w:sz w:val="24"/>
          <w:szCs w:val="24"/>
        </w:rPr>
        <w:t>ng of email header information.</w:t>
      </w:r>
    </w:p>
    <w:p w14:paraId="36AE205A" w14:textId="77777777" w:rsidR="00247FAB" w:rsidRPr="00DB6312" w:rsidRDefault="00247FAB" w:rsidP="003A54D2">
      <w:pPr>
        <w:numPr>
          <w:ilvl w:val="0"/>
          <w:numId w:val="38"/>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t>Creating or forwarding "chain letters".</w:t>
      </w:r>
    </w:p>
    <w:p w14:paraId="511BFE53" w14:textId="03CEE96A" w:rsidR="00247FAB" w:rsidRPr="00DB6312" w:rsidRDefault="00247FAB" w:rsidP="003A54D2">
      <w:pPr>
        <w:numPr>
          <w:ilvl w:val="0"/>
          <w:numId w:val="38"/>
        </w:numPr>
        <w:spacing w:after="120"/>
        <w:ind w:left="714" w:hanging="357"/>
        <w:jc w:val="left"/>
        <w:rPr>
          <w:rFonts w:ascii="Calibri" w:eastAsia="MS Mincho" w:hAnsi="Calibri" w:cs="Calibri"/>
          <w:sz w:val="24"/>
          <w:szCs w:val="24"/>
        </w:rPr>
      </w:pPr>
      <w:r w:rsidRPr="00DB6312">
        <w:rPr>
          <w:rFonts w:ascii="Calibri" w:eastAsia="MS Mincho" w:hAnsi="Calibri" w:cs="Calibri"/>
          <w:sz w:val="24"/>
          <w:szCs w:val="24"/>
        </w:rPr>
        <w:lastRenderedPageBreak/>
        <w:t xml:space="preserve">Use of unsolicited email originating from within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's networks of other Internet/Intranet/Extranet service providers on behalf of, or to advertise, any service hosted by </w:t>
      </w:r>
      <w:r w:rsidR="00B078DF" w:rsidRPr="00DB6312">
        <w:rPr>
          <w:rFonts w:ascii="Calibri" w:eastAsia="MS Mincho" w:hAnsi="Calibri" w:cs="Calibri"/>
          <w:sz w:val="24"/>
          <w:szCs w:val="24"/>
        </w:rPr>
        <w:t xml:space="preserve">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or connected via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's network. </w:t>
      </w:r>
    </w:p>
    <w:p w14:paraId="39F8A9FE" w14:textId="137D18BC" w:rsidR="00247FAB" w:rsidRPr="00DB6312" w:rsidRDefault="00247FAB" w:rsidP="003A54D2">
      <w:pPr>
        <w:numPr>
          <w:ilvl w:val="0"/>
          <w:numId w:val="38"/>
        </w:numPr>
        <w:spacing w:after="0"/>
        <w:ind w:left="714" w:hanging="357"/>
        <w:jc w:val="left"/>
        <w:rPr>
          <w:rFonts w:ascii="Calibri" w:eastAsia="MS Mincho" w:hAnsi="Calibri" w:cs="Calibri"/>
          <w:sz w:val="24"/>
          <w:szCs w:val="24"/>
        </w:rPr>
      </w:pPr>
      <w:r w:rsidRPr="00DB6312">
        <w:rPr>
          <w:rFonts w:ascii="Calibri" w:eastAsia="MS Mincho" w:hAnsi="Calibri" w:cs="Calibri"/>
          <w:sz w:val="24"/>
          <w:szCs w:val="24"/>
        </w:rPr>
        <w:t xml:space="preserve">Posting the same or similar non-business-related messages to large numbers of newsgroups (newsgroup spam). </w:t>
      </w:r>
    </w:p>
    <w:p w14:paraId="6A8DDE63" w14:textId="77777777" w:rsidR="00FB7721" w:rsidRPr="00DB6312" w:rsidRDefault="00FB7721" w:rsidP="00FB7721">
      <w:pPr>
        <w:pStyle w:val="ListParagraph"/>
        <w:spacing w:after="0"/>
        <w:contextualSpacing w:val="0"/>
        <w:rPr>
          <w:rFonts w:ascii="Calibri" w:hAnsi="Calibri" w:cs="Calibri"/>
          <w:sz w:val="24"/>
          <w:szCs w:val="24"/>
        </w:rPr>
      </w:pPr>
    </w:p>
    <w:p w14:paraId="3A3FA95D" w14:textId="77777777" w:rsidR="00247FAB" w:rsidRPr="00DB6312" w:rsidRDefault="00247FAB" w:rsidP="00FB7721">
      <w:pPr>
        <w:spacing w:after="120"/>
        <w:rPr>
          <w:rFonts w:ascii="Calibri" w:hAnsi="Calibri" w:cs="Calibri"/>
          <w:i/>
          <w:sz w:val="24"/>
          <w:szCs w:val="24"/>
        </w:rPr>
      </w:pPr>
      <w:r w:rsidRPr="00DB6312">
        <w:rPr>
          <w:rFonts w:ascii="Calibri" w:hAnsi="Calibri" w:cs="Calibri"/>
          <w:i/>
          <w:sz w:val="24"/>
          <w:szCs w:val="24"/>
        </w:rPr>
        <w:t>Blogging and Social Media</w:t>
      </w:r>
    </w:p>
    <w:p w14:paraId="375131EC" w14:textId="33B86EF3" w:rsidR="00247FAB" w:rsidRPr="00DB6312" w:rsidRDefault="00247FAB" w:rsidP="003A54D2">
      <w:pPr>
        <w:numPr>
          <w:ilvl w:val="0"/>
          <w:numId w:val="33"/>
        </w:numPr>
        <w:spacing w:before="120" w:after="120"/>
        <w:jc w:val="left"/>
        <w:rPr>
          <w:rFonts w:ascii="Calibri" w:eastAsia="MS Mincho" w:hAnsi="Calibri" w:cs="Calibri"/>
          <w:sz w:val="24"/>
          <w:szCs w:val="24"/>
        </w:rPr>
      </w:pPr>
      <w:r w:rsidRPr="00DB6312">
        <w:rPr>
          <w:rFonts w:ascii="Calibri" w:eastAsia="MS Mincho" w:hAnsi="Calibri" w:cs="Calibri"/>
          <w:sz w:val="24"/>
          <w:szCs w:val="24"/>
        </w:rPr>
        <w:t xml:space="preserve">Blogging </w:t>
      </w:r>
      <w:r w:rsidR="009B3411" w:rsidRPr="00DB6312">
        <w:rPr>
          <w:rFonts w:ascii="Calibri" w:eastAsia="MS Mincho" w:hAnsi="Calibri" w:cs="Calibri"/>
          <w:sz w:val="24"/>
          <w:szCs w:val="24"/>
        </w:rPr>
        <w:t xml:space="preserve">use of social media </w:t>
      </w:r>
      <w:r w:rsidRPr="00DB6312">
        <w:rPr>
          <w:rFonts w:ascii="Calibri" w:eastAsia="MS Mincho" w:hAnsi="Calibri" w:cs="Calibri"/>
          <w:sz w:val="24"/>
          <w:szCs w:val="24"/>
        </w:rPr>
        <w:t xml:space="preserve">by employees, whether using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’s </w:t>
      </w:r>
      <w:r w:rsidR="00D3441F" w:rsidRPr="00DB6312">
        <w:rPr>
          <w:rFonts w:ascii="Calibri" w:eastAsia="MS Mincho" w:hAnsi="Calibri" w:cs="Calibri"/>
          <w:sz w:val="24"/>
          <w:szCs w:val="24"/>
        </w:rPr>
        <w:t>resources</w:t>
      </w:r>
      <w:r w:rsidRPr="00DB6312">
        <w:rPr>
          <w:rFonts w:ascii="Calibri" w:eastAsia="MS Mincho" w:hAnsi="Calibri" w:cs="Calibri"/>
          <w:sz w:val="24"/>
          <w:szCs w:val="24"/>
        </w:rPr>
        <w:t xml:space="preserve"> and systems or personal computer systems is also subject to the term</w:t>
      </w:r>
      <w:r w:rsidR="00B078DF" w:rsidRPr="00DB6312">
        <w:rPr>
          <w:rFonts w:ascii="Calibri" w:eastAsia="MS Mincho" w:hAnsi="Calibri" w:cs="Calibri"/>
          <w:sz w:val="24"/>
          <w:szCs w:val="24"/>
        </w:rPr>
        <w:t>s and restrictions set in this p</w:t>
      </w:r>
      <w:r w:rsidRPr="00DB6312">
        <w:rPr>
          <w:rFonts w:ascii="Calibri" w:eastAsia="MS Mincho" w:hAnsi="Calibri" w:cs="Calibri"/>
          <w:sz w:val="24"/>
          <w:szCs w:val="24"/>
        </w:rPr>
        <w:t xml:space="preserve">olicy. Limited and occasional use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’s systems to engage in blogging</w:t>
      </w:r>
      <w:r w:rsidR="009B3411" w:rsidRPr="00DB6312">
        <w:rPr>
          <w:rFonts w:ascii="Calibri" w:eastAsia="MS Mincho" w:hAnsi="Calibri" w:cs="Calibri"/>
          <w:sz w:val="24"/>
          <w:szCs w:val="24"/>
        </w:rPr>
        <w:t xml:space="preserve"> and social media </w:t>
      </w:r>
      <w:r w:rsidRPr="00DB6312">
        <w:rPr>
          <w:rFonts w:ascii="Calibri" w:eastAsia="MS Mincho" w:hAnsi="Calibri" w:cs="Calibri"/>
          <w:sz w:val="24"/>
          <w:szCs w:val="24"/>
        </w:rPr>
        <w:t xml:space="preserve">is acceptable, provided that it is done in a professional and responsible manner, does not otherwise violate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policy, is not detrimental to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best interests and does not interfere with an employee's regular work duties. Blogging </w:t>
      </w:r>
      <w:r w:rsidR="009B3411" w:rsidRPr="00DB6312">
        <w:rPr>
          <w:rFonts w:ascii="Calibri" w:eastAsia="MS Mincho" w:hAnsi="Calibri" w:cs="Calibri"/>
          <w:sz w:val="24"/>
          <w:szCs w:val="24"/>
        </w:rPr>
        <w:t xml:space="preserve">and use of social media </w:t>
      </w:r>
      <w:r w:rsidRPr="00DB6312">
        <w:rPr>
          <w:rFonts w:ascii="Calibri" w:eastAsia="MS Mincho" w:hAnsi="Calibri" w:cs="Calibri"/>
          <w:sz w:val="24"/>
          <w:szCs w:val="24"/>
        </w:rPr>
        <w:t xml:space="preserve">from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’s systems is also subject to monitoring.</w:t>
      </w:r>
    </w:p>
    <w:p w14:paraId="11787BB1" w14:textId="3F2C0728" w:rsidR="00247FAB" w:rsidRPr="00DB6312" w:rsidRDefault="00247FAB" w:rsidP="003A54D2">
      <w:pPr>
        <w:numPr>
          <w:ilvl w:val="0"/>
          <w:numId w:val="33"/>
        </w:numPr>
        <w:spacing w:after="120"/>
        <w:jc w:val="left"/>
        <w:rPr>
          <w:rFonts w:ascii="Calibri" w:eastAsia="MS Mincho" w:hAnsi="Calibri" w:cs="Calibri"/>
          <w:sz w:val="24"/>
          <w:szCs w:val="24"/>
        </w:rPr>
      </w:pPr>
      <w:r w:rsidRPr="00DB6312">
        <w:rPr>
          <w:rFonts w:ascii="Calibri" w:eastAsia="MS Mincho" w:hAnsi="Calibri" w:cs="Calibri"/>
          <w:sz w:val="24"/>
          <w:szCs w:val="24"/>
        </w:rPr>
        <w:t xml:space="preserve">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approach towards </w:t>
      </w:r>
      <w:r w:rsidR="008847B3" w:rsidRPr="00DB6312">
        <w:rPr>
          <w:rFonts w:ascii="Calibri" w:eastAsia="MS Mincho" w:hAnsi="Calibri" w:cs="Calibri"/>
          <w:sz w:val="24"/>
          <w:szCs w:val="24"/>
        </w:rPr>
        <w:t>c</w:t>
      </w:r>
      <w:r w:rsidRPr="00DB6312">
        <w:rPr>
          <w:rFonts w:ascii="Calibri" w:eastAsia="MS Mincho" w:hAnsi="Calibri" w:cs="Calibri"/>
          <w:sz w:val="24"/>
          <w:szCs w:val="24"/>
        </w:rPr>
        <w:t xml:space="preserve">onfidential </w:t>
      </w:r>
      <w:r w:rsidR="008847B3" w:rsidRPr="00DB6312">
        <w:rPr>
          <w:rFonts w:ascii="Calibri" w:eastAsia="MS Mincho" w:hAnsi="Calibri" w:cs="Calibri"/>
          <w:sz w:val="24"/>
          <w:szCs w:val="24"/>
        </w:rPr>
        <w:t>i</w:t>
      </w:r>
      <w:r w:rsidRPr="00DB6312">
        <w:rPr>
          <w:rFonts w:ascii="Calibri" w:eastAsia="MS Mincho" w:hAnsi="Calibri" w:cs="Calibri"/>
          <w:sz w:val="24"/>
          <w:szCs w:val="24"/>
        </w:rPr>
        <w:t>nformation also applies to blogging</w:t>
      </w:r>
      <w:r w:rsidR="009B3411" w:rsidRPr="00DB6312">
        <w:rPr>
          <w:rFonts w:ascii="Calibri" w:eastAsia="MS Mincho" w:hAnsi="Calibri" w:cs="Calibri"/>
          <w:sz w:val="24"/>
          <w:szCs w:val="24"/>
        </w:rPr>
        <w:t xml:space="preserve"> and social media</w:t>
      </w:r>
      <w:r w:rsidRPr="00DB6312">
        <w:rPr>
          <w:rFonts w:ascii="Calibri" w:eastAsia="MS Mincho" w:hAnsi="Calibri" w:cs="Calibri"/>
          <w:sz w:val="24"/>
          <w:szCs w:val="24"/>
        </w:rPr>
        <w:t xml:space="preserve">. As such, employees are prohibited from revealing any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confidential or protected information, or any other material considered to be confidential by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when engaged in blogging</w:t>
      </w:r>
      <w:r w:rsidR="009B3411" w:rsidRPr="00DB6312">
        <w:rPr>
          <w:rFonts w:ascii="Calibri" w:eastAsia="MS Mincho" w:hAnsi="Calibri" w:cs="Calibri"/>
          <w:sz w:val="24"/>
          <w:szCs w:val="24"/>
        </w:rPr>
        <w:t xml:space="preserve"> or accessing social media</w:t>
      </w:r>
      <w:r w:rsidRPr="00DB6312">
        <w:rPr>
          <w:rFonts w:ascii="Calibri" w:eastAsia="MS Mincho" w:hAnsi="Calibri" w:cs="Calibri"/>
          <w:sz w:val="24"/>
          <w:szCs w:val="24"/>
        </w:rPr>
        <w:t>.</w:t>
      </w:r>
    </w:p>
    <w:p w14:paraId="3B02C38F" w14:textId="2AF5F004" w:rsidR="00247FAB" w:rsidRPr="00DB6312" w:rsidRDefault="00247FAB" w:rsidP="003A54D2">
      <w:pPr>
        <w:numPr>
          <w:ilvl w:val="0"/>
          <w:numId w:val="33"/>
        </w:numPr>
        <w:spacing w:after="120"/>
        <w:jc w:val="left"/>
        <w:rPr>
          <w:rFonts w:ascii="Calibri" w:eastAsia="MS Mincho" w:hAnsi="Calibri" w:cs="Calibri"/>
          <w:sz w:val="24"/>
          <w:szCs w:val="24"/>
        </w:rPr>
      </w:pPr>
      <w:r w:rsidRPr="00DB6312">
        <w:rPr>
          <w:rFonts w:ascii="Calibri" w:eastAsia="MS Mincho" w:hAnsi="Calibri" w:cs="Calibri"/>
          <w:sz w:val="24"/>
          <w:szCs w:val="24"/>
        </w:rPr>
        <w:t>Employees shall not engage in any blogging</w:t>
      </w:r>
      <w:r w:rsidR="006D4B6B" w:rsidRPr="00DB6312">
        <w:rPr>
          <w:rFonts w:ascii="Calibri" w:eastAsia="MS Mincho" w:hAnsi="Calibri" w:cs="Calibri"/>
          <w:sz w:val="24"/>
          <w:szCs w:val="24"/>
        </w:rPr>
        <w:t xml:space="preserve"> or use of social media </w:t>
      </w:r>
      <w:r w:rsidRPr="00DB6312">
        <w:rPr>
          <w:rFonts w:ascii="Calibri" w:eastAsia="MS Mincho" w:hAnsi="Calibri" w:cs="Calibri"/>
          <w:sz w:val="24"/>
          <w:szCs w:val="24"/>
        </w:rPr>
        <w:t xml:space="preserve">that may harm or damage the reputation and/or goodwill of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and/or any of its employees. Employees are also prohibited from making any discriminatory, disparaging, defamatory or harassing comments when blogging or otherwise engaging in any conduct prohibited by </w:t>
      </w:r>
      <w:r w:rsidR="00FB7721" w:rsidRPr="00DB6312">
        <w:rPr>
          <w:rFonts w:ascii="Calibri" w:eastAsia="MS Mincho" w:hAnsi="Calibri" w:cs="Calibri"/>
          <w:sz w:val="24"/>
          <w:szCs w:val="24"/>
        </w:rPr>
        <w:t>school</w:t>
      </w:r>
      <w:r w:rsidR="00B078DF" w:rsidRPr="00DB6312">
        <w:rPr>
          <w:rFonts w:ascii="Calibri" w:eastAsia="MS Mincho" w:hAnsi="Calibri" w:cs="Calibri"/>
          <w:sz w:val="24"/>
          <w:szCs w:val="24"/>
        </w:rPr>
        <w:t>’s policy around n</w:t>
      </w:r>
      <w:r w:rsidRPr="00DB6312">
        <w:rPr>
          <w:rFonts w:ascii="Calibri" w:eastAsia="MS Mincho" w:hAnsi="Calibri" w:cs="Calibri"/>
          <w:sz w:val="24"/>
          <w:szCs w:val="24"/>
        </w:rPr>
        <w:t>on-discrimination and anti-harassment.</w:t>
      </w:r>
    </w:p>
    <w:p w14:paraId="69539CAA" w14:textId="59B53861" w:rsidR="00247FAB" w:rsidRPr="00DB6312" w:rsidRDefault="00247FAB" w:rsidP="003A54D2">
      <w:pPr>
        <w:numPr>
          <w:ilvl w:val="0"/>
          <w:numId w:val="33"/>
        </w:numPr>
        <w:spacing w:after="120"/>
        <w:jc w:val="left"/>
        <w:rPr>
          <w:rFonts w:ascii="Calibri" w:eastAsia="MS Mincho" w:hAnsi="Calibri" w:cs="Calibri"/>
          <w:sz w:val="24"/>
          <w:szCs w:val="24"/>
        </w:rPr>
      </w:pPr>
      <w:r w:rsidRPr="00DB6312">
        <w:rPr>
          <w:rFonts w:ascii="Calibri" w:eastAsia="MS Mincho" w:hAnsi="Calibri" w:cs="Calibri"/>
          <w:sz w:val="24"/>
          <w:szCs w:val="24"/>
        </w:rPr>
        <w:t xml:space="preserve">Employees may also not attribute personal statements, opinions or beliefs to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when engaged in blogging</w:t>
      </w:r>
      <w:r w:rsidR="006D4B6B" w:rsidRPr="00DB6312">
        <w:rPr>
          <w:rFonts w:ascii="Calibri" w:eastAsia="MS Mincho" w:hAnsi="Calibri" w:cs="Calibri"/>
          <w:sz w:val="24"/>
          <w:szCs w:val="24"/>
        </w:rPr>
        <w:t xml:space="preserve"> or social media</w:t>
      </w:r>
      <w:r w:rsidRPr="00DB6312">
        <w:rPr>
          <w:rFonts w:ascii="Calibri" w:eastAsia="MS Mincho" w:hAnsi="Calibri" w:cs="Calibri"/>
          <w:sz w:val="24"/>
          <w:szCs w:val="24"/>
        </w:rPr>
        <w:t xml:space="preserve">. If an employee is expressing his or her beliefs and/or opinions, the employee may not, expressly or implicitly, represent themselves as an employee or representative of 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Employees assume all risk associated with blogging</w:t>
      </w:r>
      <w:r w:rsidR="006D4B6B" w:rsidRPr="00DB6312">
        <w:rPr>
          <w:rFonts w:ascii="Calibri" w:eastAsia="MS Mincho" w:hAnsi="Calibri" w:cs="Calibri"/>
          <w:sz w:val="24"/>
          <w:szCs w:val="24"/>
        </w:rPr>
        <w:t xml:space="preserve"> use of social media</w:t>
      </w:r>
      <w:r w:rsidRPr="00DB6312">
        <w:rPr>
          <w:rFonts w:ascii="Calibri" w:eastAsia="MS Mincho" w:hAnsi="Calibri" w:cs="Calibri"/>
          <w:sz w:val="24"/>
          <w:szCs w:val="24"/>
        </w:rPr>
        <w:t>.</w:t>
      </w:r>
    </w:p>
    <w:p w14:paraId="7D0A7605" w14:textId="6E77443E" w:rsidR="00247FAB" w:rsidRPr="00DB6312" w:rsidRDefault="00247FAB" w:rsidP="003A54D2">
      <w:pPr>
        <w:numPr>
          <w:ilvl w:val="0"/>
          <w:numId w:val="33"/>
        </w:numPr>
        <w:spacing w:after="0"/>
        <w:ind w:left="714" w:hanging="357"/>
        <w:jc w:val="left"/>
        <w:rPr>
          <w:rFonts w:ascii="Calibri" w:eastAsia="MS Mincho" w:hAnsi="Calibri" w:cs="Calibri"/>
          <w:b/>
          <w:sz w:val="24"/>
          <w:szCs w:val="24"/>
        </w:rPr>
      </w:pPr>
      <w:r w:rsidRPr="00DB6312">
        <w:rPr>
          <w:rFonts w:ascii="Calibri" w:eastAsia="MS Mincho" w:hAnsi="Calibri" w:cs="Calibri"/>
          <w:sz w:val="24"/>
          <w:szCs w:val="24"/>
        </w:rPr>
        <w:t xml:space="preserve">Apart from following all laws </w:t>
      </w:r>
      <w:r w:rsidR="00B078DF" w:rsidRPr="00DB6312">
        <w:rPr>
          <w:rFonts w:ascii="Calibri" w:eastAsia="MS Mincho" w:hAnsi="Calibri" w:cs="Calibri"/>
          <w:sz w:val="24"/>
          <w:szCs w:val="24"/>
        </w:rPr>
        <w:t>applying</w:t>
      </w:r>
      <w:r w:rsidRPr="00DB6312">
        <w:rPr>
          <w:rFonts w:ascii="Calibri" w:eastAsia="MS Mincho" w:hAnsi="Calibri" w:cs="Calibri"/>
          <w:sz w:val="24"/>
          <w:szCs w:val="24"/>
        </w:rPr>
        <w:t xml:space="preserve"> to the handling and disclosure of copyrighted materials, </w:t>
      </w:r>
      <w:r w:rsidR="00C35916" w:rsidRPr="00DB6312">
        <w:rPr>
          <w:rFonts w:ascii="Calibri" w:eastAsia="MS Mincho" w:hAnsi="Calibri" w:cs="Calibri"/>
          <w:sz w:val="24"/>
          <w:szCs w:val="24"/>
        </w:rPr>
        <w:t xml:space="preserve">the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’s trademarks, logos and any other </w:t>
      </w:r>
      <w:r w:rsidR="00FB7721" w:rsidRPr="00DB6312">
        <w:rPr>
          <w:rFonts w:ascii="Calibri" w:eastAsia="MS Mincho" w:hAnsi="Calibri" w:cs="Calibri"/>
          <w:sz w:val="24"/>
          <w:szCs w:val="24"/>
        </w:rPr>
        <w:t>school</w:t>
      </w:r>
      <w:r w:rsidRPr="00DB6312">
        <w:rPr>
          <w:rFonts w:ascii="Calibri" w:eastAsia="MS Mincho" w:hAnsi="Calibri" w:cs="Calibri"/>
          <w:sz w:val="24"/>
          <w:szCs w:val="24"/>
        </w:rPr>
        <w:t xml:space="preserve"> intellectual property may also not be used in connection with any blogging</w:t>
      </w:r>
      <w:r w:rsidR="006D4B6B" w:rsidRPr="00DB6312">
        <w:rPr>
          <w:rFonts w:ascii="Calibri" w:eastAsia="MS Mincho" w:hAnsi="Calibri" w:cs="Calibri"/>
          <w:sz w:val="24"/>
          <w:szCs w:val="24"/>
        </w:rPr>
        <w:t xml:space="preserve"> or social media</w:t>
      </w:r>
      <w:r w:rsidRPr="00DB6312">
        <w:rPr>
          <w:rFonts w:ascii="Calibri" w:eastAsia="MS Mincho" w:hAnsi="Calibri" w:cs="Calibri"/>
          <w:sz w:val="24"/>
          <w:szCs w:val="24"/>
        </w:rPr>
        <w:t xml:space="preserve"> activity.</w:t>
      </w:r>
    </w:p>
    <w:p w14:paraId="6B50E702" w14:textId="77777777" w:rsidR="00247FAB" w:rsidRPr="00DB6312" w:rsidRDefault="00247FAB" w:rsidP="00FB7721">
      <w:pPr>
        <w:pStyle w:val="ListParagraph"/>
        <w:spacing w:after="0"/>
        <w:contextualSpacing w:val="0"/>
        <w:rPr>
          <w:rFonts w:ascii="Calibri" w:eastAsia="MS Mincho" w:hAnsi="Calibri" w:cs="Calibri"/>
          <w:b/>
          <w:sz w:val="24"/>
          <w:szCs w:val="24"/>
        </w:rPr>
      </w:pPr>
    </w:p>
    <w:p w14:paraId="19BB21AE" w14:textId="5B8CE701" w:rsidR="00247FAB" w:rsidRPr="00DB6312" w:rsidRDefault="00204C60" w:rsidP="00FB7721">
      <w:pPr>
        <w:tabs>
          <w:tab w:val="left" w:pos="426"/>
        </w:tabs>
        <w:spacing w:after="120"/>
        <w:rPr>
          <w:rFonts w:ascii="Calibri" w:hAnsi="Calibri" w:cs="Calibri"/>
          <w:b/>
          <w:sz w:val="24"/>
          <w:szCs w:val="24"/>
        </w:rPr>
      </w:pPr>
      <w:r w:rsidRPr="00DB6312">
        <w:rPr>
          <w:rFonts w:ascii="Calibri" w:hAnsi="Calibri" w:cs="Calibri"/>
          <w:b/>
          <w:sz w:val="24"/>
          <w:szCs w:val="24"/>
        </w:rPr>
        <w:t>6.</w:t>
      </w:r>
      <w:r w:rsidRPr="00DB6312">
        <w:rPr>
          <w:rFonts w:ascii="Calibri" w:hAnsi="Calibri" w:cs="Calibri"/>
          <w:b/>
          <w:sz w:val="24"/>
          <w:szCs w:val="24"/>
        </w:rPr>
        <w:tab/>
        <w:t>Policy c</w:t>
      </w:r>
      <w:r w:rsidR="00247FAB" w:rsidRPr="00DB6312">
        <w:rPr>
          <w:rFonts w:ascii="Calibri" w:hAnsi="Calibri" w:cs="Calibri"/>
          <w:b/>
          <w:sz w:val="24"/>
          <w:szCs w:val="24"/>
        </w:rPr>
        <w:t>ompliance</w:t>
      </w:r>
      <w:r w:rsidRPr="00DB6312">
        <w:rPr>
          <w:rFonts w:ascii="Calibri" w:hAnsi="Calibri" w:cs="Calibri"/>
          <w:b/>
          <w:sz w:val="24"/>
          <w:szCs w:val="24"/>
        </w:rPr>
        <w:t xml:space="preserve"> m</w:t>
      </w:r>
      <w:r w:rsidR="00DF1457" w:rsidRPr="00DB6312">
        <w:rPr>
          <w:rFonts w:ascii="Calibri" w:hAnsi="Calibri" w:cs="Calibri"/>
          <w:b/>
          <w:sz w:val="24"/>
          <w:szCs w:val="24"/>
        </w:rPr>
        <w:t>easurement</w:t>
      </w:r>
    </w:p>
    <w:p w14:paraId="330512F5" w14:textId="7CB31F8D" w:rsidR="00247FAB" w:rsidRPr="00DB6312" w:rsidRDefault="00DF1457" w:rsidP="00FB7721">
      <w:pPr>
        <w:pStyle w:val="ListParagraph"/>
        <w:tabs>
          <w:tab w:val="left" w:pos="426"/>
        </w:tabs>
        <w:spacing w:after="0"/>
        <w:ind w:left="0" w:hanging="425"/>
        <w:contextualSpacing w:val="0"/>
        <w:rPr>
          <w:rFonts w:ascii="Calibri" w:hAnsi="Calibri" w:cs="Calibri"/>
          <w:sz w:val="24"/>
          <w:szCs w:val="24"/>
        </w:rPr>
      </w:pPr>
      <w:r w:rsidRPr="00DB6312">
        <w:rPr>
          <w:rFonts w:ascii="Calibri" w:hAnsi="Calibri" w:cs="Calibri"/>
          <w:sz w:val="24"/>
          <w:szCs w:val="24"/>
        </w:rPr>
        <w:tab/>
      </w:r>
      <w:r w:rsidR="00247FAB" w:rsidRPr="00DB6312">
        <w:rPr>
          <w:rFonts w:ascii="Calibri" w:hAnsi="Calibri" w:cs="Calibri"/>
          <w:sz w:val="24"/>
          <w:szCs w:val="24"/>
        </w:rPr>
        <w:t xml:space="preserve">The </w:t>
      </w:r>
      <w:r w:rsidR="00FB7721" w:rsidRPr="00DB6312">
        <w:rPr>
          <w:rFonts w:ascii="Calibri" w:hAnsi="Calibri" w:cs="Calibri"/>
          <w:sz w:val="24"/>
          <w:szCs w:val="24"/>
        </w:rPr>
        <w:t>school</w:t>
      </w:r>
      <w:r w:rsidR="00247FAB" w:rsidRPr="00DB6312">
        <w:rPr>
          <w:rFonts w:ascii="Calibri" w:hAnsi="Calibri" w:cs="Calibri"/>
          <w:sz w:val="24"/>
          <w:szCs w:val="24"/>
        </w:rPr>
        <w:t xml:space="preserve">’s </w:t>
      </w:r>
      <w:r w:rsidR="006D4B6B" w:rsidRPr="00DB6312">
        <w:rPr>
          <w:rFonts w:ascii="Calibri" w:hAnsi="Calibri" w:cs="Calibri"/>
          <w:sz w:val="24"/>
          <w:szCs w:val="24"/>
        </w:rPr>
        <w:t>Headteacher</w:t>
      </w:r>
      <w:r w:rsidR="00204C60" w:rsidRPr="00DB6312">
        <w:rPr>
          <w:rFonts w:ascii="Calibri" w:hAnsi="Calibri" w:cs="Calibri"/>
          <w:sz w:val="24"/>
          <w:szCs w:val="24"/>
        </w:rPr>
        <w:t xml:space="preserve"> </w:t>
      </w:r>
      <w:r w:rsidR="00247FAB" w:rsidRPr="00DB6312">
        <w:rPr>
          <w:rFonts w:ascii="Calibri" w:hAnsi="Calibri" w:cs="Calibri"/>
          <w:sz w:val="24"/>
          <w:szCs w:val="24"/>
        </w:rPr>
        <w:t>will verify compliance to this policy through various methods, including but not limited to, business tool reports, internal and external audits and feedback from employees.</w:t>
      </w:r>
    </w:p>
    <w:p w14:paraId="64B50ACE" w14:textId="77777777" w:rsidR="00247FAB" w:rsidRPr="00DB6312" w:rsidRDefault="00247FAB" w:rsidP="00FB7721">
      <w:pPr>
        <w:pStyle w:val="ListParagraph"/>
        <w:tabs>
          <w:tab w:val="left" w:pos="426"/>
        </w:tabs>
        <w:spacing w:after="0"/>
        <w:ind w:left="432" w:hanging="432"/>
        <w:contextualSpacing w:val="0"/>
        <w:rPr>
          <w:rFonts w:ascii="Calibri" w:hAnsi="Calibri" w:cs="Calibri"/>
          <w:sz w:val="24"/>
          <w:szCs w:val="24"/>
        </w:rPr>
      </w:pPr>
    </w:p>
    <w:p w14:paraId="106C7DD2" w14:textId="77777777" w:rsidR="00247FAB" w:rsidRPr="00DB6312" w:rsidRDefault="00247FAB" w:rsidP="003A54D2">
      <w:pPr>
        <w:tabs>
          <w:tab w:val="left" w:pos="426"/>
        </w:tabs>
        <w:spacing w:after="120"/>
        <w:rPr>
          <w:rFonts w:ascii="Calibri" w:hAnsi="Calibri" w:cs="Calibri"/>
          <w:b/>
          <w:sz w:val="24"/>
          <w:szCs w:val="24"/>
        </w:rPr>
      </w:pPr>
      <w:r w:rsidRPr="00DB6312">
        <w:rPr>
          <w:rFonts w:ascii="Calibri" w:hAnsi="Calibri" w:cs="Calibri"/>
          <w:b/>
          <w:sz w:val="24"/>
          <w:szCs w:val="24"/>
        </w:rPr>
        <w:t>7.</w:t>
      </w:r>
      <w:r w:rsidRPr="00DB6312">
        <w:rPr>
          <w:rFonts w:ascii="Calibri" w:hAnsi="Calibri" w:cs="Calibri"/>
          <w:b/>
          <w:sz w:val="24"/>
          <w:szCs w:val="24"/>
        </w:rPr>
        <w:tab/>
        <w:t>Exceptions</w:t>
      </w:r>
    </w:p>
    <w:p w14:paraId="2D2393DE" w14:textId="6337CDC9" w:rsidR="00247FAB" w:rsidRPr="00DB6312" w:rsidRDefault="00247FAB" w:rsidP="00FB7721">
      <w:pPr>
        <w:tabs>
          <w:tab w:val="left" w:pos="426"/>
        </w:tabs>
        <w:spacing w:after="0"/>
        <w:rPr>
          <w:rFonts w:ascii="Calibri" w:hAnsi="Calibri" w:cs="Calibri"/>
          <w:sz w:val="24"/>
          <w:szCs w:val="24"/>
        </w:rPr>
      </w:pPr>
      <w:r w:rsidRPr="00DB6312">
        <w:rPr>
          <w:rFonts w:ascii="Calibri" w:hAnsi="Calibri" w:cs="Calibri"/>
          <w:sz w:val="24"/>
          <w:szCs w:val="24"/>
        </w:rPr>
        <w:t xml:space="preserve">Any exception to the policy must be approved </w:t>
      </w:r>
      <w:r w:rsidR="006D4B6B" w:rsidRPr="00DB6312">
        <w:rPr>
          <w:rFonts w:ascii="Calibri" w:hAnsi="Calibri" w:cs="Calibri"/>
          <w:sz w:val="24"/>
          <w:szCs w:val="24"/>
        </w:rPr>
        <w:t xml:space="preserve">and recorded </w:t>
      </w:r>
      <w:r w:rsidRPr="00DB6312">
        <w:rPr>
          <w:rFonts w:ascii="Calibri" w:hAnsi="Calibri" w:cs="Calibri"/>
          <w:sz w:val="24"/>
          <w:szCs w:val="24"/>
        </w:rPr>
        <w:t xml:space="preserve">by the </w:t>
      </w:r>
      <w:r w:rsidR="00FB7721" w:rsidRPr="00DB6312">
        <w:rPr>
          <w:rFonts w:ascii="Calibri" w:hAnsi="Calibri" w:cs="Calibri"/>
          <w:sz w:val="24"/>
          <w:szCs w:val="24"/>
        </w:rPr>
        <w:t>school</w:t>
      </w:r>
      <w:r w:rsidRPr="00DB6312">
        <w:rPr>
          <w:rFonts w:ascii="Calibri" w:hAnsi="Calibri" w:cs="Calibri"/>
          <w:sz w:val="24"/>
          <w:szCs w:val="24"/>
        </w:rPr>
        <w:t xml:space="preserve">’s </w:t>
      </w:r>
      <w:r w:rsidR="006D4B6B" w:rsidRPr="00DB6312">
        <w:rPr>
          <w:rFonts w:ascii="Calibri" w:hAnsi="Calibri" w:cs="Calibri"/>
          <w:sz w:val="24"/>
          <w:szCs w:val="24"/>
        </w:rPr>
        <w:t>Headteacher</w:t>
      </w:r>
      <w:r w:rsidRPr="00DB6312">
        <w:rPr>
          <w:rFonts w:ascii="Calibri" w:hAnsi="Calibri" w:cs="Calibri"/>
          <w:sz w:val="24"/>
          <w:szCs w:val="24"/>
        </w:rPr>
        <w:t>.</w:t>
      </w:r>
    </w:p>
    <w:p w14:paraId="6C36AEA9" w14:textId="77777777" w:rsidR="00FB7721" w:rsidRPr="00DB6312" w:rsidRDefault="00FB7721" w:rsidP="00FB7721">
      <w:pPr>
        <w:tabs>
          <w:tab w:val="left" w:pos="426"/>
        </w:tabs>
        <w:spacing w:after="0"/>
        <w:rPr>
          <w:rFonts w:ascii="Calibri" w:hAnsi="Calibri" w:cs="Calibri"/>
          <w:sz w:val="24"/>
          <w:szCs w:val="24"/>
        </w:rPr>
      </w:pPr>
    </w:p>
    <w:p w14:paraId="32881814" w14:textId="3FFFE078" w:rsidR="00247FAB" w:rsidRPr="00DB6312" w:rsidRDefault="00204C60" w:rsidP="00FB7721">
      <w:pPr>
        <w:tabs>
          <w:tab w:val="left" w:pos="426"/>
        </w:tabs>
        <w:spacing w:after="120"/>
        <w:rPr>
          <w:rFonts w:ascii="Calibri" w:hAnsi="Calibri" w:cs="Calibri"/>
          <w:b/>
          <w:sz w:val="24"/>
          <w:szCs w:val="24"/>
        </w:rPr>
      </w:pPr>
      <w:r w:rsidRPr="00DB6312">
        <w:rPr>
          <w:rFonts w:ascii="Calibri" w:hAnsi="Calibri" w:cs="Calibri"/>
          <w:b/>
          <w:sz w:val="24"/>
          <w:szCs w:val="24"/>
        </w:rPr>
        <w:lastRenderedPageBreak/>
        <w:t>8.</w:t>
      </w:r>
      <w:r w:rsidRPr="00DB6312">
        <w:rPr>
          <w:rFonts w:ascii="Calibri" w:hAnsi="Calibri" w:cs="Calibri"/>
          <w:b/>
          <w:sz w:val="24"/>
          <w:szCs w:val="24"/>
        </w:rPr>
        <w:tab/>
        <w:t>Non-c</w:t>
      </w:r>
      <w:r w:rsidR="00247FAB" w:rsidRPr="00DB6312">
        <w:rPr>
          <w:rFonts w:ascii="Calibri" w:hAnsi="Calibri" w:cs="Calibri"/>
          <w:b/>
          <w:sz w:val="24"/>
          <w:szCs w:val="24"/>
        </w:rPr>
        <w:t>ompliance</w:t>
      </w:r>
    </w:p>
    <w:p w14:paraId="2A1080FF" w14:textId="77777777" w:rsidR="00247FAB" w:rsidRPr="00DB6312" w:rsidRDefault="00247FAB" w:rsidP="00FB7721">
      <w:pPr>
        <w:spacing w:after="0"/>
        <w:rPr>
          <w:rFonts w:ascii="Calibri" w:hAnsi="Calibri" w:cs="Calibri"/>
          <w:sz w:val="24"/>
          <w:szCs w:val="24"/>
        </w:rPr>
      </w:pPr>
      <w:r w:rsidRPr="00DB6312">
        <w:rPr>
          <w:rFonts w:ascii="Calibri" w:hAnsi="Calibri" w:cs="Calibri"/>
          <w:sz w:val="24"/>
          <w:szCs w:val="24"/>
        </w:rPr>
        <w:t>An employee found to have violated this policy may be subject to disciplinary action, up to and including termination of employment.</w:t>
      </w:r>
    </w:p>
    <w:p w14:paraId="56318649" w14:textId="77777777" w:rsidR="00247FAB" w:rsidRPr="00DB6312" w:rsidRDefault="00247FAB" w:rsidP="00FB7721">
      <w:pPr>
        <w:spacing w:after="0"/>
        <w:rPr>
          <w:rFonts w:ascii="Calibri" w:hAnsi="Calibri" w:cs="Calibri"/>
          <w:sz w:val="24"/>
          <w:szCs w:val="24"/>
        </w:rPr>
      </w:pPr>
    </w:p>
    <w:p w14:paraId="44F97B95" w14:textId="05F78046" w:rsidR="00247FAB" w:rsidRPr="00DB6312" w:rsidRDefault="00204C60" w:rsidP="00FB7721">
      <w:pPr>
        <w:pStyle w:val="Heading1"/>
        <w:numPr>
          <w:ilvl w:val="0"/>
          <w:numId w:val="36"/>
        </w:numPr>
        <w:spacing w:before="0" w:after="0"/>
        <w:ind w:left="426" w:hanging="426"/>
        <w:jc w:val="left"/>
        <w:rPr>
          <w:rFonts w:ascii="Calibri" w:hAnsi="Calibri" w:cs="Calibri"/>
          <w:sz w:val="24"/>
          <w:szCs w:val="24"/>
        </w:rPr>
      </w:pPr>
      <w:r w:rsidRPr="00DB6312">
        <w:rPr>
          <w:rFonts w:ascii="Calibri" w:hAnsi="Calibri" w:cs="Calibri"/>
          <w:sz w:val="24"/>
          <w:szCs w:val="24"/>
        </w:rPr>
        <w:t>Related policies and p</w:t>
      </w:r>
      <w:r w:rsidR="00247FAB" w:rsidRPr="00DB6312">
        <w:rPr>
          <w:rFonts w:ascii="Calibri" w:hAnsi="Calibri" w:cs="Calibri"/>
          <w:sz w:val="24"/>
          <w:szCs w:val="24"/>
        </w:rPr>
        <w:t>rocesses</w:t>
      </w:r>
    </w:p>
    <w:p w14:paraId="4A07C268" w14:textId="77777777" w:rsidR="00247FAB" w:rsidRPr="00DB6312" w:rsidRDefault="00247FAB" w:rsidP="00FB7721">
      <w:pPr>
        <w:pStyle w:val="ListParagraph"/>
        <w:numPr>
          <w:ilvl w:val="0"/>
          <w:numId w:val="34"/>
        </w:numPr>
        <w:spacing w:after="0"/>
        <w:ind w:left="426" w:hanging="426"/>
        <w:jc w:val="left"/>
        <w:rPr>
          <w:rFonts w:ascii="Calibri" w:hAnsi="Calibri" w:cs="Calibri"/>
          <w:sz w:val="24"/>
          <w:szCs w:val="24"/>
        </w:rPr>
      </w:pPr>
      <w:r w:rsidRPr="00DB6312">
        <w:rPr>
          <w:rFonts w:ascii="Calibri" w:hAnsi="Calibri" w:cs="Calibri"/>
          <w:sz w:val="24"/>
          <w:szCs w:val="24"/>
        </w:rPr>
        <w:t>Data Protection Policy</w:t>
      </w:r>
    </w:p>
    <w:p w14:paraId="308E9D77" w14:textId="08836968" w:rsidR="003D10D6" w:rsidRPr="00DB6312" w:rsidRDefault="003D10D6" w:rsidP="00FB7721">
      <w:pPr>
        <w:pStyle w:val="ListParagraph"/>
        <w:numPr>
          <w:ilvl w:val="0"/>
          <w:numId w:val="34"/>
        </w:numPr>
        <w:spacing w:after="0"/>
        <w:ind w:left="426" w:hanging="426"/>
        <w:jc w:val="left"/>
        <w:rPr>
          <w:rFonts w:ascii="Calibri" w:hAnsi="Calibri" w:cs="Calibri"/>
          <w:sz w:val="24"/>
          <w:szCs w:val="24"/>
        </w:rPr>
      </w:pPr>
      <w:r w:rsidRPr="00DB6312">
        <w:rPr>
          <w:rFonts w:ascii="Calibri" w:hAnsi="Calibri" w:cs="Calibri"/>
          <w:sz w:val="24"/>
          <w:szCs w:val="24"/>
        </w:rPr>
        <w:t>Email Policy</w:t>
      </w:r>
    </w:p>
    <w:p w14:paraId="346F723B" w14:textId="44B1BCD8" w:rsidR="003D10D6" w:rsidRPr="00DB6312" w:rsidRDefault="003D10D6" w:rsidP="00FB7721">
      <w:pPr>
        <w:pStyle w:val="ListParagraph"/>
        <w:numPr>
          <w:ilvl w:val="0"/>
          <w:numId w:val="34"/>
        </w:numPr>
        <w:spacing w:after="0"/>
        <w:ind w:left="426" w:hanging="426"/>
        <w:jc w:val="left"/>
        <w:rPr>
          <w:rFonts w:ascii="Calibri" w:hAnsi="Calibri" w:cs="Calibri"/>
          <w:sz w:val="24"/>
          <w:szCs w:val="24"/>
        </w:rPr>
      </w:pPr>
      <w:r w:rsidRPr="00DB6312">
        <w:rPr>
          <w:rFonts w:ascii="Calibri" w:hAnsi="Calibri" w:cs="Calibri"/>
          <w:sz w:val="24"/>
          <w:szCs w:val="24"/>
        </w:rPr>
        <w:t>Internet Use Policy</w:t>
      </w:r>
    </w:p>
    <w:p w14:paraId="26B9EE1E" w14:textId="74BA77B0" w:rsidR="00247FAB" w:rsidRPr="00DB6312" w:rsidRDefault="00247FAB" w:rsidP="00FB7721">
      <w:pPr>
        <w:pStyle w:val="ListParagraph"/>
        <w:numPr>
          <w:ilvl w:val="0"/>
          <w:numId w:val="34"/>
        </w:numPr>
        <w:spacing w:after="0"/>
        <w:ind w:left="426" w:hanging="426"/>
        <w:jc w:val="left"/>
        <w:rPr>
          <w:rFonts w:ascii="Calibri" w:hAnsi="Calibri" w:cs="Calibri"/>
          <w:sz w:val="24"/>
          <w:szCs w:val="24"/>
        </w:rPr>
      </w:pPr>
      <w:r w:rsidRPr="00DB6312">
        <w:rPr>
          <w:rFonts w:ascii="Calibri" w:hAnsi="Calibri" w:cs="Calibri"/>
          <w:sz w:val="24"/>
          <w:szCs w:val="24"/>
        </w:rPr>
        <w:t>Social Media Policy</w:t>
      </w:r>
    </w:p>
    <w:p w14:paraId="40692F27" w14:textId="77777777" w:rsidR="00247FAB" w:rsidRPr="00DB6312" w:rsidRDefault="00247FAB" w:rsidP="00FB7721">
      <w:pPr>
        <w:pStyle w:val="ListParagraph"/>
        <w:numPr>
          <w:ilvl w:val="0"/>
          <w:numId w:val="34"/>
        </w:numPr>
        <w:spacing w:after="0"/>
        <w:ind w:left="426" w:hanging="426"/>
        <w:contextualSpacing w:val="0"/>
        <w:jc w:val="left"/>
        <w:rPr>
          <w:rFonts w:ascii="Calibri" w:hAnsi="Calibri" w:cs="Calibri"/>
          <w:sz w:val="24"/>
          <w:szCs w:val="24"/>
        </w:rPr>
      </w:pPr>
      <w:r w:rsidRPr="00DB6312">
        <w:rPr>
          <w:rFonts w:ascii="Calibri" w:hAnsi="Calibri" w:cs="Calibri"/>
          <w:sz w:val="24"/>
          <w:szCs w:val="24"/>
        </w:rPr>
        <w:t>Password Policy</w:t>
      </w:r>
    </w:p>
    <w:p w14:paraId="3E6E75B1" w14:textId="12F4F50B" w:rsidR="003D10D6" w:rsidRPr="00DB6312" w:rsidRDefault="003D10D6" w:rsidP="00FB7721">
      <w:pPr>
        <w:spacing w:after="0"/>
        <w:ind w:left="426" w:hanging="426"/>
        <w:rPr>
          <w:rFonts w:ascii="Calibri" w:hAnsi="Calibri" w:cs="Calibri"/>
          <w:sz w:val="24"/>
          <w:szCs w:val="24"/>
        </w:rPr>
      </w:pPr>
    </w:p>
    <w:p w14:paraId="042D7CA6" w14:textId="08A791F7" w:rsidR="00247FAB" w:rsidRPr="00DB6312" w:rsidRDefault="00247FAB" w:rsidP="00FB7721">
      <w:pPr>
        <w:pStyle w:val="ListParagraph"/>
        <w:numPr>
          <w:ilvl w:val="0"/>
          <w:numId w:val="36"/>
        </w:numPr>
        <w:spacing w:after="0"/>
        <w:ind w:left="426" w:hanging="426"/>
        <w:jc w:val="left"/>
        <w:rPr>
          <w:rFonts w:ascii="Calibri" w:hAnsi="Calibri" w:cs="Calibri"/>
          <w:b/>
          <w:sz w:val="24"/>
          <w:szCs w:val="24"/>
        </w:rPr>
      </w:pPr>
      <w:r w:rsidRPr="00DB6312">
        <w:rPr>
          <w:rFonts w:ascii="Calibri" w:hAnsi="Calibri" w:cs="Calibri"/>
          <w:b/>
          <w:sz w:val="24"/>
          <w:szCs w:val="24"/>
        </w:rPr>
        <w:t>Review</w:t>
      </w:r>
    </w:p>
    <w:p w14:paraId="6013AF97" w14:textId="0AEC44C6" w:rsidR="00247FAB" w:rsidRPr="00DB6312" w:rsidRDefault="00247FAB" w:rsidP="00FB7721">
      <w:pPr>
        <w:tabs>
          <w:tab w:val="left" w:pos="284"/>
        </w:tabs>
        <w:spacing w:before="120" w:after="0"/>
        <w:ind w:left="425" w:hanging="425"/>
        <w:rPr>
          <w:rFonts w:ascii="Calibri" w:hAnsi="Calibri" w:cs="Calibri"/>
          <w:sz w:val="24"/>
          <w:szCs w:val="24"/>
        </w:rPr>
      </w:pPr>
      <w:r w:rsidRPr="00DB6312">
        <w:rPr>
          <w:rFonts w:ascii="Calibri" w:hAnsi="Calibri" w:cs="Calibri"/>
          <w:sz w:val="24"/>
          <w:szCs w:val="24"/>
        </w:rPr>
        <w:t>This policy w</w:t>
      </w:r>
      <w:r w:rsidR="003A4B74" w:rsidRPr="00DB6312">
        <w:rPr>
          <w:rFonts w:ascii="Calibri" w:hAnsi="Calibri" w:cs="Calibri"/>
          <w:sz w:val="24"/>
          <w:szCs w:val="24"/>
        </w:rPr>
        <w:t xml:space="preserve">ill be reviewed in </w:t>
      </w:r>
      <w:r w:rsidR="00D93380">
        <w:rPr>
          <w:rFonts w:ascii="Calibri" w:hAnsi="Calibri" w:cs="Calibri"/>
          <w:sz w:val="24"/>
          <w:szCs w:val="24"/>
        </w:rPr>
        <w:t>June</w:t>
      </w:r>
      <w:r w:rsidR="00181C97">
        <w:rPr>
          <w:rFonts w:ascii="Calibri" w:hAnsi="Calibri" w:cs="Calibri"/>
          <w:sz w:val="24"/>
          <w:szCs w:val="24"/>
        </w:rPr>
        <w:t xml:space="preserve"> 202</w:t>
      </w:r>
      <w:r w:rsidR="00D93380">
        <w:rPr>
          <w:rFonts w:ascii="Calibri" w:hAnsi="Calibri" w:cs="Calibri"/>
          <w:sz w:val="24"/>
          <w:szCs w:val="24"/>
        </w:rPr>
        <w:t>6</w:t>
      </w:r>
      <w:r w:rsidRPr="00DB6312">
        <w:rPr>
          <w:rFonts w:ascii="Calibri" w:hAnsi="Calibri" w:cs="Calibri"/>
          <w:sz w:val="24"/>
          <w:szCs w:val="24"/>
        </w:rPr>
        <w:t xml:space="preserve"> and then annually thereafter.</w:t>
      </w:r>
    </w:p>
    <w:p w14:paraId="391AE4C7" w14:textId="62229C6D" w:rsidR="00581083" w:rsidRPr="00DB6312" w:rsidRDefault="00581083" w:rsidP="00FB7721">
      <w:pPr>
        <w:tabs>
          <w:tab w:val="left" w:pos="284"/>
        </w:tabs>
        <w:spacing w:before="120" w:after="0"/>
        <w:ind w:left="425" w:hanging="425"/>
        <w:rPr>
          <w:rFonts w:ascii="Calibri" w:hAnsi="Calibri" w:cs="Calibri"/>
          <w:sz w:val="24"/>
          <w:szCs w:val="24"/>
        </w:rPr>
      </w:pPr>
    </w:p>
    <w:p w14:paraId="214CF1B2" w14:textId="251709AB" w:rsidR="00442A6F" w:rsidRPr="00DB6312" w:rsidRDefault="00442A6F" w:rsidP="00DB6312">
      <w:pPr>
        <w:tabs>
          <w:tab w:val="left" w:pos="284"/>
        </w:tabs>
        <w:spacing w:before="120" w:after="0"/>
        <w:ind w:left="425" w:hanging="425"/>
        <w:rPr>
          <w:rFonts w:ascii="Calibri" w:hAnsi="Calibri" w:cs="Calibri"/>
          <w:sz w:val="24"/>
          <w:szCs w:val="24"/>
        </w:rPr>
      </w:pPr>
    </w:p>
    <w:sectPr w:rsidR="00442A6F" w:rsidRPr="00DB6312" w:rsidSect="00DB6312">
      <w:headerReference w:type="default" r:id="rId10"/>
      <w:footerReference w:type="default" r:id="rId11"/>
      <w:pgSz w:w="11906" w:h="16838" w:code="9"/>
      <w:pgMar w:top="567" w:right="1134" w:bottom="567"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08B50" w14:textId="77777777" w:rsidR="0000045A" w:rsidRDefault="0000045A" w:rsidP="001B7499">
      <w:pPr>
        <w:spacing w:after="0" w:line="240" w:lineRule="auto"/>
      </w:pPr>
      <w:r>
        <w:separator/>
      </w:r>
    </w:p>
  </w:endnote>
  <w:endnote w:type="continuationSeparator" w:id="0">
    <w:p w14:paraId="543EE8AC" w14:textId="77777777" w:rsidR="0000045A" w:rsidRDefault="0000045A"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302540F1"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F597E1F">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7282C6"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6C6732E8">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F215E4" id="Straight Connector 29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7C34D3A9" w:rsidR="0048203D" w:rsidRPr="00E531A8" w:rsidRDefault="00E531A8">
                          <w:pPr>
                            <w:rPr>
                              <w:rFonts w:cs="Arial"/>
                              <w:sz w:val="16"/>
                              <w:szCs w:val="16"/>
                            </w:rPr>
                          </w:pPr>
                          <w:r>
                            <w:rPr>
                              <w:rFonts w:ascii="Arial" w:hAnsi="Arial" w:cs="Arial"/>
                              <w:sz w:val="16"/>
                              <w:szCs w:val="16"/>
                            </w:rPr>
                            <w:t xml:space="preserve">GDPR </w:t>
                          </w:r>
                          <w:r w:rsidRPr="00E531A8">
                            <w:rPr>
                              <w:rFonts w:ascii="Arial" w:hAnsi="Arial" w:cs="Arial"/>
                              <w:sz w:val="16"/>
                              <w:szCs w:val="16"/>
                            </w:rPr>
                            <w:t>Acceptable Use Policy</w:t>
                          </w:r>
                          <w:r w:rsidR="00CB1161">
                            <w:rPr>
                              <w:rFonts w:ascii="Arial" w:hAnsi="Arial" w:cs="Arial"/>
                              <w:sz w:val="16"/>
                              <w:szCs w:val="16"/>
                            </w:rPr>
                            <w:t xml:space="preserve"> v1.0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29"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7C34D3A9" w:rsidR="0048203D" w:rsidRPr="00E531A8" w:rsidRDefault="00E531A8">
                    <w:pPr>
                      <w:rPr>
                        <w:rFonts w:cs="Arial"/>
                        <w:sz w:val="16"/>
                        <w:szCs w:val="16"/>
                      </w:rPr>
                    </w:pPr>
                    <w:r>
                      <w:rPr>
                        <w:rFonts w:ascii="Arial" w:hAnsi="Arial" w:cs="Arial"/>
                        <w:sz w:val="16"/>
                        <w:szCs w:val="16"/>
                      </w:rPr>
                      <w:t xml:space="preserve">GDPR </w:t>
                    </w:r>
                    <w:r w:rsidRPr="00E531A8">
                      <w:rPr>
                        <w:rFonts w:ascii="Arial" w:hAnsi="Arial" w:cs="Arial"/>
                        <w:sz w:val="16"/>
                        <w:szCs w:val="16"/>
                      </w:rPr>
                      <w:t>Acceptable Use Policy</w:t>
                    </w:r>
                    <w:r w:rsidR="00CB1161">
                      <w:rPr>
                        <w:rFonts w:ascii="Arial" w:hAnsi="Arial" w:cs="Arial"/>
                        <w:sz w:val="16"/>
                        <w:szCs w:val="16"/>
                      </w:rPr>
                      <w:t xml:space="preserve"> v1.0</w:t>
                    </w:r>
                  </w:p>
                </w:txbxContent>
              </v:textbox>
            </v:shape>
          </w:pict>
        </mc:Fallback>
      </mc:AlternateContent>
    </w:r>
    <w:sdt>
      <w:sdtPr>
        <w:id w:val="-1822186886"/>
        <w:docPartObj>
          <w:docPartGallery w:val="Page Numbers (Bottom of Page)"/>
          <w:docPartUnique/>
        </w:docPartObj>
      </w:sdtPr>
      <w:sdtEndPr>
        <w:rPr>
          <w:rFonts w:cs="Arial"/>
          <w:sz w:val="20"/>
          <w:szCs w:val="20"/>
        </w:rPr>
      </w:sdtEndPr>
      <w:sdtContent>
        <w:sdt>
          <w:sdtPr>
            <w:id w:val="-1810631420"/>
            <w:docPartObj>
              <w:docPartGallery w:val="Page Numbers (Top of Page)"/>
              <w:docPartUnique/>
            </w:docPartObj>
          </w:sdtPr>
          <w:sdtEndPr>
            <w:rPr>
              <w:rFonts w:cs="Arial"/>
              <w:sz w:val="20"/>
              <w:szCs w:val="20"/>
            </w:rPr>
          </w:sdtEndPr>
          <w:sdtContent>
            <w:r w:rsidRPr="00E52BB7">
              <w:rPr>
                <w:rFonts w:cs="Arial"/>
                <w:sz w:val="20"/>
                <w:szCs w:val="20"/>
              </w:rPr>
              <w:t xml:space="preserve">Page </w:t>
            </w:r>
            <w:r w:rsidRPr="00CE1D07">
              <w:rPr>
                <w:rFonts w:cs="Arial"/>
                <w:b/>
                <w:bCs/>
                <w:szCs w:val="20"/>
              </w:rPr>
              <w:fldChar w:fldCharType="begin"/>
            </w:r>
            <w:r w:rsidRPr="00CE1D07">
              <w:rPr>
                <w:rFonts w:cs="Arial"/>
                <w:b/>
                <w:bCs/>
                <w:szCs w:val="20"/>
              </w:rPr>
              <w:instrText xml:space="preserve"> PAGE </w:instrText>
            </w:r>
            <w:r w:rsidRPr="00CE1D07">
              <w:rPr>
                <w:rFonts w:cs="Arial"/>
                <w:b/>
                <w:bCs/>
                <w:szCs w:val="20"/>
              </w:rPr>
              <w:fldChar w:fldCharType="separate"/>
            </w:r>
            <w:r w:rsidR="001B5E5C">
              <w:rPr>
                <w:rFonts w:cs="Arial"/>
                <w:b/>
                <w:bCs/>
                <w:noProof/>
                <w:szCs w:val="20"/>
              </w:rPr>
              <w:t>4</w:t>
            </w:r>
            <w:r w:rsidRPr="00CE1D07">
              <w:rPr>
                <w:rFonts w:cs="Arial"/>
                <w:b/>
                <w:bCs/>
                <w:szCs w:val="20"/>
              </w:rPr>
              <w:fldChar w:fldCharType="end"/>
            </w:r>
            <w:r w:rsidRPr="00CE1D07">
              <w:rPr>
                <w:rFonts w:cs="Arial"/>
                <w:szCs w:val="20"/>
              </w:rPr>
              <w:t xml:space="preserve"> </w:t>
            </w:r>
            <w:r w:rsidRPr="00E52BB7">
              <w:rPr>
                <w:rFonts w:cs="Arial"/>
                <w:sz w:val="20"/>
                <w:szCs w:val="20"/>
              </w:rPr>
              <w:t xml:space="preserve">of </w:t>
            </w:r>
            <w:r w:rsidR="001B5E5C">
              <w:rPr>
                <w:rFonts w:cs="Arial"/>
                <w:b/>
                <w:bCs/>
                <w:sz w:val="20"/>
                <w:szCs w:val="20"/>
              </w:rPr>
              <w:t>5</w:t>
            </w:r>
          </w:sdtContent>
        </w:sdt>
      </w:sdtContent>
    </w:sdt>
  </w:p>
  <w:p w14:paraId="7068B712" w14:textId="77777777" w:rsidR="0048203D" w:rsidRPr="00603A19" w:rsidRDefault="0048203D">
    <w:pPr>
      <w:pStyle w:val="Footer"/>
      <w:rPr>
        <w:rFonts w:ascii="Helvetica" w:hAnsi="Helvetica"/>
        <w:color w:val="7F7F7F" w:themeColor="text1" w:themeTint="8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22D93" w14:textId="77777777" w:rsidR="0000045A" w:rsidRDefault="0000045A" w:rsidP="001B7499">
      <w:pPr>
        <w:spacing w:after="0" w:line="240" w:lineRule="auto"/>
      </w:pPr>
      <w:r>
        <w:separator/>
      </w:r>
    </w:p>
  </w:footnote>
  <w:footnote w:type="continuationSeparator" w:id="0">
    <w:p w14:paraId="44F83044" w14:textId="77777777" w:rsidR="0000045A" w:rsidRDefault="0000045A"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6E7" w14:textId="46A5E3C1" w:rsidR="0048203D" w:rsidRDefault="00F02CA3">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09740285">
              <wp:simplePos x="0" y="0"/>
              <wp:positionH relativeFrom="margin">
                <wp:posOffset>967856</wp:posOffset>
              </wp:positionH>
              <wp:positionV relativeFrom="paragraph">
                <wp:posOffset>-159038</wp:posOffset>
              </wp:positionV>
              <wp:extent cx="4804757" cy="4987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757" cy="498764"/>
                      </a:xfrm>
                      <a:prstGeom prst="rect">
                        <a:avLst/>
                      </a:prstGeom>
                      <a:solidFill>
                        <a:srgbClr val="FFFFFF"/>
                      </a:solidFill>
                      <a:ln w="9525">
                        <a:noFill/>
                        <a:miter lim="800000"/>
                        <a:headEnd/>
                        <a:tailEnd/>
                      </a:ln>
                    </wps:spPr>
                    <wps:txbx>
                      <w:txbxContent>
                        <w:p w14:paraId="3736D186" w14:textId="17C40594" w:rsidR="0048203D" w:rsidRPr="006B5BF3" w:rsidRDefault="0048203D" w:rsidP="0023300E">
                          <w:pPr>
                            <w:jc w:val="left"/>
                            <w:rPr>
                              <w:rFonts w:ascii="Helvetica" w:hAnsi="Helvetic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8" type="#_x0000_t202" style="position:absolute;left:0;text-align:left;margin-left:76.2pt;margin-top:-12.5pt;width:378.3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" stroked="f">
              <v:textbox>
                <w:txbxContent>
                  <w:p w14:paraId="3736D186" w14:textId="17C40594" w:rsidR="0048203D" w:rsidRPr="006B5BF3" w:rsidRDefault="0048203D" w:rsidP="0023300E">
                    <w:pPr>
                      <w:jc w:val="left"/>
                      <w:rPr>
                        <w:rFonts w:ascii="Helvetica" w:hAnsi="Helvetica"/>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4080C"/>
    <w:multiLevelType w:val="multilevel"/>
    <w:tmpl w:val="84B6D1F2"/>
    <w:lvl w:ilvl="0">
      <w:start w:val="1"/>
      <w:numFmt w:val="decimal"/>
      <w:lvlText w:val="%1."/>
      <w:lvlJc w:val="left"/>
      <w:pPr>
        <w:ind w:left="1530" w:hanging="360"/>
      </w:pPr>
    </w:lvl>
    <w:lvl w:ilvl="1">
      <w:start w:val="1"/>
      <w:numFmt w:val="bullet"/>
      <w:lvlText w:val=""/>
      <w:lvlJc w:val="left"/>
      <w:pPr>
        <w:ind w:left="1590" w:hanging="420"/>
      </w:pPr>
      <w:rPr>
        <w:rFonts w:ascii="Symbol" w:hAnsi="Symbol" w:hint="default"/>
      </w:rPr>
    </w:lvl>
    <w:lvl w:ilvl="2">
      <w:start w:val="1"/>
      <w:numFmt w:val="decimal"/>
      <w:isLgl/>
      <w:lvlText w:val="%1.%2.%3"/>
      <w:lvlJc w:val="left"/>
      <w:pPr>
        <w:ind w:left="2174"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610" w:hanging="1440"/>
      </w:pPr>
      <w:rPr>
        <w:rFonts w:hint="default"/>
      </w:rPr>
    </w:lvl>
    <w:lvl w:ilvl="8">
      <w:start w:val="1"/>
      <w:numFmt w:val="decimal"/>
      <w:isLgl/>
      <w:lvlText w:val="%1.%2.%3.%4.%5.%6.%7.%8.%9"/>
      <w:lvlJc w:val="left"/>
      <w:pPr>
        <w:ind w:left="2610" w:hanging="1440"/>
      </w:pPr>
      <w:rPr>
        <w:rFonts w:hint="default"/>
      </w:rPr>
    </w:lvl>
  </w:abstractNum>
  <w:abstractNum w:abstractNumId="15"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7"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B3A3A9E"/>
    <w:multiLevelType w:val="hybridMultilevel"/>
    <w:tmpl w:val="0F101E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E4F6D51"/>
    <w:multiLevelType w:val="hybridMultilevel"/>
    <w:tmpl w:val="97C039C6"/>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15EFD"/>
    <w:multiLevelType w:val="multilevel"/>
    <w:tmpl w:val="5D1A06E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72F6BAA"/>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A908FD"/>
    <w:multiLevelType w:val="hybridMultilevel"/>
    <w:tmpl w:val="05A83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A5ED0"/>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2067FD"/>
    <w:multiLevelType w:val="hybridMultilevel"/>
    <w:tmpl w:val="7CA67ED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E25429"/>
    <w:multiLevelType w:val="hybridMultilevel"/>
    <w:tmpl w:val="E82EC35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9"/>
  </w:num>
  <w:num w:numId="3">
    <w:abstractNumId w:val="25"/>
  </w:num>
  <w:num w:numId="4">
    <w:abstractNumId w:val="8"/>
  </w:num>
  <w:num w:numId="5">
    <w:abstractNumId w:val="4"/>
  </w:num>
  <w:num w:numId="6">
    <w:abstractNumId w:val="11"/>
  </w:num>
  <w:num w:numId="7">
    <w:abstractNumId w:val="20"/>
  </w:num>
  <w:num w:numId="8">
    <w:abstractNumId w:val="18"/>
  </w:num>
  <w:num w:numId="9">
    <w:abstractNumId w:val="7"/>
  </w:num>
  <w:num w:numId="10">
    <w:abstractNumId w:val="31"/>
  </w:num>
  <w:num w:numId="11">
    <w:abstractNumId w:val="6"/>
  </w:num>
  <w:num w:numId="12">
    <w:abstractNumId w:val="0"/>
  </w:num>
  <w:num w:numId="13">
    <w:abstractNumId w:val="13"/>
  </w:num>
  <w:num w:numId="14">
    <w:abstractNumId w:val="2"/>
  </w:num>
  <w:num w:numId="15">
    <w:abstractNumId w:val="34"/>
  </w:num>
  <w:num w:numId="16">
    <w:abstractNumId w:val="12"/>
  </w:num>
  <w:num w:numId="17">
    <w:abstractNumId w:val="17"/>
  </w:num>
  <w:num w:numId="18">
    <w:abstractNumId w:val="26"/>
  </w:num>
  <w:num w:numId="19">
    <w:abstractNumId w:val="16"/>
  </w:num>
  <w:num w:numId="20">
    <w:abstractNumId w:val="10"/>
  </w:num>
  <w:num w:numId="21">
    <w:abstractNumId w:val="1"/>
  </w:num>
  <w:num w:numId="22">
    <w:abstractNumId w:val="3"/>
  </w:num>
  <w:num w:numId="23">
    <w:abstractNumId w:val="15"/>
  </w:num>
  <w:num w:numId="24">
    <w:abstractNumId w:val="19"/>
  </w:num>
  <w:num w:numId="25">
    <w:abstractNumId w:val="35"/>
  </w:num>
  <w:num w:numId="26">
    <w:abstractNumId w:val="21"/>
  </w:num>
  <w:num w:numId="27">
    <w:abstractNumId w:val="30"/>
  </w:num>
  <w:num w:numId="28">
    <w:abstractNumId w:val="5"/>
  </w:num>
  <w:num w:numId="29">
    <w:abstractNumId w:val="22"/>
  </w:num>
  <w:num w:numId="30">
    <w:abstractNumId w:val="14"/>
  </w:num>
  <w:num w:numId="31">
    <w:abstractNumId w:val="23"/>
  </w:num>
  <w:num w:numId="32">
    <w:abstractNumId w:val="28"/>
  </w:num>
  <w:num w:numId="33">
    <w:abstractNumId w:val="33"/>
  </w:num>
  <w:num w:numId="34">
    <w:abstractNumId w:val="32"/>
  </w:num>
  <w:num w:numId="35">
    <w:abstractNumId w:val="24"/>
  </w:num>
  <w:num w:numId="36">
    <w:abstractNumId w:val="36"/>
  </w:num>
  <w:num w:numId="37">
    <w:abstractNumId w:val="37"/>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45A"/>
    <w:rsid w:val="000005BC"/>
    <w:rsid w:val="00001A97"/>
    <w:rsid w:val="000120F6"/>
    <w:rsid w:val="0006089D"/>
    <w:rsid w:val="00087344"/>
    <w:rsid w:val="00094FFD"/>
    <w:rsid w:val="000E18D3"/>
    <w:rsid w:val="00115B1C"/>
    <w:rsid w:val="001339D0"/>
    <w:rsid w:val="00136B29"/>
    <w:rsid w:val="00142C1B"/>
    <w:rsid w:val="001516EF"/>
    <w:rsid w:val="00164890"/>
    <w:rsid w:val="00165BB1"/>
    <w:rsid w:val="00173F81"/>
    <w:rsid w:val="00181C97"/>
    <w:rsid w:val="0018712A"/>
    <w:rsid w:val="001970ED"/>
    <w:rsid w:val="00197271"/>
    <w:rsid w:val="00197C35"/>
    <w:rsid w:val="001B0122"/>
    <w:rsid w:val="001B3DA0"/>
    <w:rsid w:val="001B5E5C"/>
    <w:rsid w:val="001B7499"/>
    <w:rsid w:val="00204C60"/>
    <w:rsid w:val="00205A11"/>
    <w:rsid w:val="00217B12"/>
    <w:rsid w:val="0023300E"/>
    <w:rsid w:val="00241659"/>
    <w:rsid w:val="00247FAB"/>
    <w:rsid w:val="00272DA8"/>
    <w:rsid w:val="0027388D"/>
    <w:rsid w:val="00274407"/>
    <w:rsid w:val="002860B6"/>
    <w:rsid w:val="00287D6A"/>
    <w:rsid w:val="002A52B0"/>
    <w:rsid w:val="002B266A"/>
    <w:rsid w:val="002B3F02"/>
    <w:rsid w:val="002D6598"/>
    <w:rsid w:val="0030392C"/>
    <w:rsid w:val="003051AA"/>
    <w:rsid w:val="00361A14"/>
    <w:rsid w:val="00370055"/>
    <w:rsid w:val="00372F6F"/>
    <w:rsid w:val="003762CF"/>
    <w:rsid w:val="00380E60"/>
    <w:rsid w:val="003A18D7"/>
    <w:rsid w:val="003A4B74"/>
    <w:rsid w:val="003A54D2"/>
    <w:rsid w:val="003B6CF5"/>
    <w:rsid w:val="003C1FAF"/>
    <w:rsid w:val="003D10D6"/>
    <w:rsid w:val="003D2ECB"/>
    <w:rsid w:val="003E18A5"/>
    <w:rsid w:val="003E31EB"/>
    <w:rsid w:val="003E33F2"/>
    <w:rsid w:val="003F3378"/>
    <w:rsid w:val="003F3CDE"/>
    <w:rsid w:val="003F5BDB"/>
    <w:rsid w:val="00400214"/>
    <w:rsid w:val="00410496"/>
    <w:rsid w:val="00442A6F"/>
    <w:rsid w:val="004446E3"/>
    <w:rsid w:val="004626D3"/>
    <w:rsid w:val="00476DDD"/>
    <w:rsid w:val="0048203D"/>
    <w:rsid w:val="004B79D2"/>
    <w:rsid w:val="004C0EA5"/>
    <w:rsid w:val="004C1FC8"/>
    <w:rsid w:val="004D32BB"/>
    <w:rsid w:val="004E2758"/>
    <w:rsid w:val="004E2F9E"/>
    <w:rsid w:val="004F2CD5"/>
    <w:rsid w:val="004F59E0"/>
    <w:rsid w:val="004F5E3F"/>
    <w:rsid w:val="00522379"/>
    <w:rsid w:val="00523A9F"/>
    <w:rsid w:val="00525582"/>
    <w:rsid w:val="0054440A"/>
    <w:rsid w:val="005769A4"/>
    <w:rsid w:val="0058062D"/>
    <w:rsid w:val="00581083"/>
    <w:rsid w:val="00596FE9"/>
    <w:rsid w:val="005E6CC7"/>
    <w:rsid w:val="005F6973"/>
    <w:rsid w:val="00603A19"/>
    <w:rsid w:val="00606B84"/>
    <w:rsid w:val="0061145B"/>
    <w:rsid w:val="0061786A"/>
    <w:rsid w:val="006462A4"/>
    <w:rsid w:val="006533C9"/>
    <w:rsid w:val="00653F66"/>
    <w:rsid w:val="006575D9"/>
    <w:rsid w:val="00665AC9"/>
    <w:rsid w:val="00665E0D"/>
    <w:rsid w:val="00680EC9"/>
    <w:rsid w:val="00691DA3"/>
    <w:rsid w:val="006B5AE7"/>
    <w:rsid w:val="006B5BF3"/>
    <w:rsid w:val="006B6799"/>
    <w:rsid w:val="006C2A78"/>
    <w:rsid w:val="006C681B"/>
    <w:rsid w:val="006D187C"/>
    <w:rsid w:val="006D4B6B"/>
    <w:rsid w:val="006E2901"/>
    <w:rsid w:val="006E30D2"/>
    <w:rsid w:val="006E73C9"/>
    <w:rsid w:val="006F5AEC"/>
    <w:rsid w:val="00730589"/>
    <w:rsid w:val="007338A9"/>
    <w:rsid w:val="0075297E"/>
    <w:rsid w:val="00752AF5"/>
    <w:rsid w:val="00752B6A"/>
    <w:rsid w:val="007706BC"/>
    <w:rsid w:val="00774774"/>
    <w:rsid w:val="00776C2F"/>
    <w:rsid w:val="00793537"/>
    <w:rsid w:val="00795E2E"/>
    <w:rsid w:val="007C66FD"/>
    <w:rsid w:val="007E4B98"/>
    <w:rsid w:val="00806DB0"/>
    <w:rsid w:val="0080753F"/>
    <w:rsid w:val="00842BAF"/>
    <w:rsid w:val="00852520"/>
    <w:rsid w:val="00861F16"/>
    <w:rsid w:val="008847B3"/>
    <w:rsid w:val="008906CB"/>
    <w:rsid w:val="00897B3A"/>
    <w:rsid w:val="008B737C"/>
    <w:rsid w:val="008D51AE"/>
    <w:rsid w:val="008E484A"/>
    <w:rsid w:val="00907E51"/>
    <w:rsid w:val="009147CB"/>
    <w:rsid w:val="00915F12"/>
    <w:rsid w:val="00921D90"/>
    <w:rsid w:val="00925DB8"/>
    <w:rsid w:val="00940D17"/>
    <w:rsid w:val="00944416"/>
    <w:rsid w:val="00961C37"/>
    <w:rsid w:val="00962781"/>
    <w:rsid w:val="009953A1"/>
    <w:rsid w:val="009958C1"/>
    <w:rsid w:val="009B13A2"/>
    <w:rsid w:val="009B24AF"/>
    <w:rsid w:val="009B3411"/>
    <w:rsid w:val="009C1307"/>
    <w:rsid w:val="009C2B56"/>
    <w:rsid w:val="009C4810"/>
    <w:rsid w:val="009D5C28"/>
    <w:rsid w:val="009E7FFB"/>
    <w:rsid w:val="009F0E24"/>
    <w:rsid w:val="00A07898"/>
    <w:rsid w:val="00A22EA8"/>
    <w:rsid w:val="00A23F2E"/>
    <w:rsid w:val="00A26B57"/>
    <w:rsid w:val="00A47067"/>
    <w:rsid w:val="00A47340"/>
    <w:rsid w:val="00A579A6"/>
    <w:rsid w:val="00A6064E"/>
    <w:rsid w:val="00A94001"/>
    <w:rsid w:val="00AA540A"/>
    <w:rsid w:val="00AB62B2"/>
    <w:rsid w:val="00AC7322"/>
    <w:rsid w:val="00AD04B8"/>
    <w:rsid w:val="00AD1A05"/>
    <w:rsid w:val="00AE79D9"/>
    <w:rsid w:val="00AF3008"/>
    <w:rsid w:val="00B04A49"/>
    <w:rsid w:val="00B078DF"/>
    <w:rsid w:val="00B147A6"/>
    <w:rsid w:val="00B458CD"/>
    <w:rsid w:val="00B47F53"/>
    <w:rsid w:val="00B578CF"/>
    <w:rsid w:val="00B72DFC"/>
    <w:rsid w:val="00B75DA4"/>
    <w:rsid w:val="00B808D8"/>
    <w:rsid w:val="00B82FC4"/>
    <w:rsid w:val="00BB0A26"/>
    <w:rsid w:val="00BC268D"/>
    <w:rsid w:val="00BC45DC"/>
    <w:rsid w:val="00BE1114"/>
    <w:rsid w:val="00BE537E"/>
    <w:rsid w:val="00C13630"/>
    <w:rsid w:val="00C24072"/>
    <w:rsid w:val="00C314E5"/>
    <w:rsid w:val="00C35916"/>
    <w:rsid w:val="00C41BC9"/>
    <w:rsid w:val="00C4391A"/>
    <w:rsid w:val="00C50665"/>
    <w:rsid w:val="00C776C9"/>
    <w:rsid w:val="00C91F08"/>
    <w:rsid w:val="00C9495E"/>
    <w:rsid w:val="00CA02BA"/>
    <w:rsid w:val="00CA0ED8"/>
    <w:rsid w:val="00CA24B2"/>
    <w:rsid w:val="00CA26F6"/>
    <w:rsid w:val="00CB1161"/>
    <w:rsid w:val="00CC54BD"/>
    <w:rsid w:val="00CC79FB"/>
    <w:rsid w:val="00CE1D07"/>
    <w:rsid w:val="00CE22F3"/>
    <w:rsid w:val="00CE4A5A"/>
    <w:rsid w:val="00CF01F1"/>
    <w:rsid w:val="00CF0AE8"/>
    <w:rsid w:val="00CF3346"/>
    <w:rsid w:val="00CF4AFD"/>
    <w:rsid w:val="00D1308C"/>
    <w:rsid w:val="00D14378"/>
    <w:rsid w:val="00D21F72"/>
    <w:rsid w:val="00D3441F"/>
    <w:rsid w:val="00D34D63"/>
    <w:rsid w:val="00D563A1"/>
    <w:rsid w:val="00D60A2C"/>
    <w:rsid w:val="00D80650"/>
    <w:rsid w:val="00D8592B"/>
    <w:rsid w:val="00D93380"/>
    <w:rsid w:val="00DA18D6"/>
    <w:rsid w:val="00DB6312"/>
    <w:rsid w:val="00DB7115"/>
    <w:rsid w:val="00DB7459"/>
    <w:rsid w:val="00DC5938"/>
    <w:rsid w:val="00DC59E9"/>
    <w:rsid w:val="00DE0DD3"/>
    <w:rsid w:val="00DE1A12"/>
    <w:rsid w:val="00DE776E"/>
    <w:rsid w:val="00DF1457"/>
    <w:rsid w:val="00DF4F2C"/>
    <w:rsid w:val="00E00657"/>
    <w:rsid w:val="00E2059A"/>
    <w:rsid w:val="00E32D39"/>
    <w:rsid w:val="00E519D2"/>
    <w:rsid w:val="00E52BB7"/>
    <w:rsid w:val="00E531A8"/>
    <w:rsid w:val="00E577C2"/>
    <w:rsid w:val="00E76B93"/>
    <w:rsid w:val="00E8209B"/>
    <w:rsid w:val="00EB7EBC"/>
    <w:rsid w:val="00ED314A"/>
    <w:rsid w:val="00ED3DA5"/>
    <w:rsid w:val="00F02CA3"/>
    <w:rsid w:val="00F11526"/>
    <w:rsid w:val="00F13253"/>
    <w:rsid w:val="00F2470D"/>
    <w:rsid w:val="00F305AF"/>
    <w:rsid w:val="00F44C64"/>
    <w:rsid w:val="00F61548"/>
    <w:rsid w:val="00F72E81"/>
    <w:rsid w:val="00F83515"/>
    <w:rsid w:val="00FA0FFE"/>
    <w:rsid w:val="00FB1D2E"/>
    <w:rsid w:val="00FB393C"/>
    <w:rsid w:val="00FB54A2"/>
    <w:rsid w:val="00FB7721"/>
    <w:rsid w:val="00FD0DCE"/>
    <w:rsid w:val="00FD681E"/>
    <w:rsid w:val="00FE63D4"/>
    <w:rsid w:val="00FE7441"/>
    <w:rsid w:val="00FF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C433"/>
  <w15:docId w15:val="{934D1243-C022-45A7-BB95-F12358AD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paragraph" w:customStyle="1" w:styleId="Numberlist">
    <w:name w:val="Number list"/>
    <w:basedOn w:val="ListParagraph"/>
    <w:link w:val="NumberlistChar"/>
    <w:qFormat/>
    <w:rsid w:val="003D10D6"/>
    <w:pPr>
      <w:spacing w:after="200" w:line="288" w:lineRule="auto"/>
      <w:ind w:left="0"/>
      <w:jc w:val="left"/>
    </w:pPr>
    <w:rPr>
      <w:rFonts w:ascii="Arial" w:hAnsi="Arial"/>
    </w:rPr>
  </w:style>
  <w:style w:type="character" w:customStyle="1" w:styleId="NumberlistChar">
    <w:name w:val="Number list Char"/>
    <w:basedOn w:val="DefaultParagraphFont"/>
    <w:link w:val="Numberlist"/>
    <w:rsid w:val="003D10D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650671262">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380395247">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4CB17DA-6F47-48E6-9A66-75610FD5FD91" TargetMode="External"/></Relationship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B3546-2517-4471-8259-D77B57123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Jude Eade</dc:creator>
  <cp:keywords>SFR</cp:keywords>
  <cp:lastModifiedBy>Sarah Winter</cp:lastModifiedBy>
  <cp:revision>2</cp:revision>
  <cp:lastPrinted>2017-12-06T10:34:00Z</cp:lastPrinted>
  <dcterms:created xsi:type="dcterms:W3CDTF">2025-10-07T12:26:00Z</dcterms:created>
  <dcterms:modified xsi:type="dcterms:W3CDTF">2025-10-07T12:26:00Z</dcterms:modified>
  <cp:version>Nottingham City Council</cp:version>
</cp:coreProperties>
</file>